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C6E92" w14:textId="77777777" w:rsidR="00966A3A" w:rsidRDefault="006961C8" w:rsidP="48D07FA4">
      <w:pPr>
        <w:pStyle w:val="Title"/>
        <w:spacing w:line="259" w:lineRule="auto"/>
        <w:rPr>
          <w:rFonts w:asciiTheme="minorHAnsi" w:eastAsiaTheme="minorEastAsia" w:hAnsiTheme="minorHAnsi" w:cstheme="minorBidi"/>
          <w:color w:val="2D74B5"/>
        </w:rPr>
      </w:pPr>
      <w:r w:rsidRPr="48D07FA4">
        <w:rPr>
          <w:rFonts w:asciiTheme="minorHAnsi" w:eastAsiaTheme="minorEastAsia" w:hAnsiTheme="minorHAnsi" w:cstheme="minorBidi"/>
          <w:color w:val="2D74B5"/>
        </w:rPr>
        <w:t>River Valley Community College – Occupational Therapy Assistant Public Disclosure Metrics</w:t>
      </w:r>
    </w:p>
    <w:p w14:paraId="199AA3FE" w14:textId="77777777" w:rsidR="00966A3A" w:rsidRDefault="006961C8" w:rsidP="48D07FA4">
      <w:pPr>
        <w:pStyle w:val="BodyText"/>
        <w:spacing w:before="160" w:line="259" w:lineRule="auto"/>
        <w:ind w:left="120"/>
        <w:rPr>
          <w:rFonts w:asciiTheme="minorHAnsi" w:eastAsiaTheme="minorEastAsia" w:hAnsiTheme="minorHAnsi" w:cstheme="minorBidi"/>
        </w:rPr>
      </w:pPr>
      <w:r w:rsidRPr="48D07FA4">
        <w:rPr>
          <w:rFonts w:asciiTheme="minorHAnsi" w:eastAsiaTheme="minorEastAsia" w:hAnsiTheme="minorHAnsi" w:cstheme="minorBidi"/>
          <w:b/>
          <w:bCs/>
        </w:rPr>
        <w:t>Graduation</w:t>
      </w:r>
      <w:r w:rsidRPr="48D07FA4">
        <w:rPr>
          <w:rFonts w:asciiTheme="minorHAnsi" w:eastAsiaTheme="minorEastAsia" w:hAnsiTheme="minorHAnsi" w:cstheme="minorBidi"/>
        </w:rPr>
        <w:t xml:space="preserve"> </w:t>
      </w:r>
      <w:r w:rsidRPr="48D07FA4">
        <w:rPr>
          <w:rFonts w:asciiTheme="minorHAnsi" w:eastAsiaTheme="minorEastAsia" w:hAnsiTheme="minorHAnsi" w:cstheme="minorBidi"/>
          <w:b/>
          <w:bCs/>
        </w:rPr>
        <w:t>Rate:</w:t>
      </w:r>
      <w:r w:rsidRPr="48D07FA4">
        <w:rPr>
          <w:rFonts w:asciiTheme="minorHAnsi" w:eastAsiaTheme="minorEastAsia" w:hAnsiTheme="minorHAnsi" w:cstheme="minorBidi"/>
        </w:rPr>
        <w:t xml:space="preserve"> Determined by the number of students graduating </w:t>
      </w:r>
      <w:proofErr w:type="gramStart"/>
      <w:r w:rsidRPr="48D07FA4">
        <w:rPr>
          <w:rFonts w:asciiTheme="minorHAnsi" w:eastAsiaTheme="minorEastAsia" w:hAnsiTheme="minorHAnsi" w:cstheme="minorBidi"/>
        </w:rPr>
        <w:t>in a given year</w:t>
      </w:r>
      <w:proofErr w:type="gramEnd"/>
      <w:r w:rsidRPr="48D07FA4">
        <w:rPr>
          <w:rFonts w:asciiTheme="minorHAnsi" w:eastAsiaTheme="minorEastAsia" w:hAnsiTheme="minorHAnsi" w:cstheme="minorBidi"/>
        </w:rPr>
        <w:t xml:space="preserve"> divided by the number of students in the cohort who were originally enrolled in the first semester course “OCTA110R – Fundamentals of OT”</w:t>
      </w:r>
    </w:p>
    <w:p w14:paraId="5C920FA7" w14:textId="77777777" w:rsidR="00966A3A" w:rsidRDefault="00966A3A" w:rsidP="48D07FA4">
      <w:pPr>
        <w:pStyle w:val="BodyText"/>
        <w:spacing w:before="65"/>
        <w:rPr>
          <w:rFonts w:asciiTheme="minorHAnsi" w:eastAsiaTheme="minorEastAsia" w:hAnsiTheme="minorHAnsi" w:cstheme="minorBidi"/>
          <w:sz w:val="20"/>
          <w:szCs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4"/>
        <w:gridCol w:w="1567"/>
        <w:gridCol w:w="1639"/>
        <w:gridCol w:w="1608"/>
        <w:gridCol w:w="1198"/>
        <w:gridCol w:w="1196"/>
      </w:tblGrid>
      <w:tr w:rsidR="00966A3A" w14:paraId="48ED487C" w14:textId="77777777" w:rsidTr="48D07FA4">
        <w:trPr>
          <w:trHeight w:val="275"/>
        </w:trPr>
        <w:tc>
          <w:tcPr>
            <w:tcW w:w="1884" w:type="dxa"/>
            <w:shd w:val="clear" w:color="auto" w:fill="BEBEBE"/>
          </w:tcPr>
          <w:p w14:paraId="6A6F6556" w14:textId="77777777" w:rsidR="00966A3A" w:rsidRDefault="00966A3A" w:rsidP="48D07FA4">
            <w:pPr>
              <w:pStyle w:val="TableParagraph"/>
              <w:ind w:left="0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BEBEBE"/>
          </w:tcPr>
          <w:p w14:paraId="4E8F951E" w14:textId="0D2D3ED5" w:rsidR="00966A3A" w:rsidRDefault="006961C8" w:rsidP="48D07FA4">
            <w:pPr>
              <w:pStyle w:val="TableParagraph"/>
              <w:spacing w:line="255" w:lineRule="exact"/>
              <w:ind w:left="11" w:right="3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8D07FA4">
              <w:rPr>
                <w:rFonts w:asciiTheme="minorHAnsi" w:eastAsiaTheme="minorEastAsia" w:hAnsiTheme="minorHAnsi" w:cstheme="minorBidi"/>
                <w:b/>
                <w:bCs/>
                <w:spacing w:val="-4"/>
                <w:sz w:val="24"/>
                <w:szCs w:val="24"/>
              </w:rPr>
              <w:t>202</w:t>
            </w:r>
            <w:r w:rsidR="6542CB44" w:rsidRPr="48D07FA4">
              <w:rPr>
                <w:rFonts w:asciiTheme="minorHAnsi" w:eastAsiaTheme="minorEastAsia" w:hAnsiTheme="minorHAnsi" w:cstheme="minorBidi"/>
                <w:b/>
                <w:bCs/>
                <w:spacing w:val="-4"/>
                <w:sz w:val="24"/>
                <w:szCs w:val="24"/>
              </w:rPr>
              <w:t>2</w:t>
            </w:r>
          </w:p>
        </w:tc>
        <w:tc>
          <w:tcPr>
            <w:tcW w:w="1639" w:type="dxa"/>
            <w:shd w:val="clear" w:color="auto" w:fill="BEBEBE"/>
          </w:tcPr>
          <w:p w14:paraId="755889EB" w14:textId="47A2DAAA" w:rsidR="00966A3A" w:rsidRDefault="006961C8" w:rsidP="48D07FA4">
            <w:pPr>
              <w:pStyle w:val="TableParagraph"/>
              <w:spacing w:line="255" w:lineRule="exact"/>
              <w:ind w:left="11" w:right="2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8D07FA4">
              <w:rPr>
                <w:rFonts w:asciiTheme="minorHAnsi" w:eastAsiaTheme="minorEastAsia" w:hAnsiTheme="minorHAnsi" w:cstheme="minorBidi"/>
                <w:b/>
                <w:bCs/>
                <w:spacing w:val="-4"/>
                <w:sz w:val="24"/>
                <w:szCs w:val="24"/>
              </w:rPr>
              <w:t>202</w:t>
            </w:r>
            <w:r w:rsidR="3FB61374" w:rsidRPr="48D07FA4">
              <w:rPr>
                <w:rFonts w:asciiTheme="minorHAnsi" w:eastAsiaTheme="minorEastAsia" w:hAnsiTheme="minorHAnsi" w:cstheme="minorBidi"/>
                <w:b/>
                <w:bCs/>
                <w:spacing w:val="-4"/>
                <w:sz w:val="24"/>
                <w:szCs w:val="24"/>
              </w:rPr>
              <w:t>3</w:t>
            </w:r>
          </w:p>
        </w:tc>
        <w:tc>
          <w:tcPr>
            <w:tcW w:w="1608" w:type="dxa"/>
            <w:shd w:val="clear" w:color="auto" w:fill="BEBEBE"/>
          </w:tcPr>
          <w:p w14:paraId="60AFFD65" w14:textId="71A8BEB0" w:rsidR="00966A3A" w:rsidRDefault="006961C8" w:rsidP="48D07FA4">
            <w:pPr>
              <w:pStyle w:val="TableParagraph"/>
              <w:spacing w:line="255" w:lineRule="exact"/>
              <w:ind w:left="14" w:right="3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8D07FA4">
              <w:rPr>
                <w:rFonts w:asciiTheme="minorHAnsi" w:eastAsiaTheme="minorEastAsia" w:hAnsiTheme="minorHAnsi" w:cstheme="minorBidi"/>
                <w:b/>
                <w:bCs/>
                <w:spacing w:val="-4"/>
                <w:sz w:val="24"/>
                <w:szCs w:val="24"/>
              </w:rPr>
              <w:t>202</w:t>
            </w:r>
            <w:r w:rsidR="3556DAE7" w:rsidRPr="48D07FA4">
              <w:rPr>
                <w:rFonts w:asciiTheme="minorHAnsi" w:eastAsiaTheme="minorEastAsia" w:hAnsiTheme="minorHAnsi" w:cstheme="minorBidi"/>
                <w:b/>
                <w:bCs/>
                <w:spacing w:val="-4"/>
                <w:sz w:val="24"/>
                <w:szCs w:val="24"/>
              </w:rPr>
              <w:t>4</w:t>
            </w:r>
          </w:p>
        </w:tc>
        <w:tc>
          <w:tcPr>
            <w:tcW w:w="1198" w:type="dxa"/>
            <w:shd w:val="clear" w:color="auto" w:fill="BEBEBE"/>
          </w:tcPr>
          <w:p w14:paraId="5A9903CD" w14:textId="77777777" w:rsidR="00966A3A" w:rsidRDefault="006961C8" w:rsidP="48D07FA4">
            <w:pPr>
              <w:pStyle w:val="TableParagraph"/>
              <w:spacing w:line="255" w:lineRule="exact"/>
              <w:ind w:left="12" w:right="1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8D07FA4">
              <w:rPr>
                <w:rFonts w:asciiTheme="minorHAnsi" w:eastAsiaTheme="minorEastAsia" w:hAnsiTheme="minorHAnsi" w:cstheme="minorBidi"/>
                <w:b/>
                <w:bCs/>
                <w:color w:val="006FC0"/>
                <w:spacing w:val="-2"/>
                <w:sz w:val="24"/>
                <w:szCs w:val="24"/>
              </w:rPr>
              <w:t>Totals</w:t>
            </w:r>
          </w:p>
        </w:tc>
        <w:tc>
          <w:tcPr>
            <w:tcW w:w="1196" w:type="dxa"/>
            <w:shd w:val="clear" w:color="auto" w:fill="BEBEBE"/>
          </w:tcPr>
          <w:p w14:paraId="3B33AFD5" w14:textId="1755FE31" w:rsidR="00966A3A" w:rsidRDefault="006961C8" w:rsidP="48D07FA4">
            <w:pPr>
              <w:pStyle w:val="TableParagraph"/>
              <w:spacing w:line="255" w:lineRule="exact"/>
              <w:ind w:left="12" w:right="2"/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4"/>
                <w:szCs w:val="24"/>
              </w:rPr>
            </w:pPr>
            <w:r w:rsidRPr="48D07FA4">
              <w:rPr>
                <w:rFonts w:asciiTheme="minorHAnsi" w:eastAsiaTheme="minorEastAsia" w:hAnsiTheme="minorHAnsi" w:cstheme="minorBidi"/>
                <w:b/>
                <w:bCs/>
                <w:i/>
                <w:iCs/>
                <w:spacing w:val="-4"/>
                <w:sz w:val="24"/>
                <w:szCs w:val="24"/>
              </w:rPr>
              <w:t>202</w:t>
            </w:r>
            <w:r w:rsidR="6E38CD90" w:rsidRPr="48D07FA4">
              <w:rPr>
                <w:rFonts w:asciiTheme="minorHAnsi" w:eastAsiaTheme="minorEastAsia" w:hAnsiTheme="minorHAnsi" w:cstheme="minorBidi"/>
                <w:b/>
                <w:bCs/>
                <w:i/>
                <w:iCs/>
                <w:spacing w:val="-4"/>
                <w:sz w:val="24"/>
                <w:szCs w:val="24"/>
              </w:rPr>
              <w:t>4</w:t>
            </w:r>
          </w:p>
        </w:tc>
      </w:tr>
      <w:tr w:rsidR="00966A3A" w14:paraId="2378AD02" w14:textId="77777777" w:rsidTr="48D07FA4">
        <w:trPr>
          <w:trHeight w:val="1106"/>
        </w:trPr>
        <w:tc>
          <w:tcPr>
            <w:tcW w:w="1884" w:type="dxa"/>
          </w:tcPr>
          <w:p w14:paraId="5202892C" w14:textId="77777777" w:rsidR="00966A3A" w:rsidRDefault="006961C8" w:rsidP="48D07FA4">
            <w:pPr>
              <w:pStyle w:val="TableParagraph"/>
              <w:spacing w:line="270" w:lineRule="atLeast"/>
              <w:ind w:left="107" w:right="108"/>
              <w:jc w:val="left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8D07FA4">
              <w:rPr>
                <w:rFonts w:asciiTheme="minorHAnsi" w:eastAsiaTheme="minorEastAsia" w:hAnsiTheme="minorHAnsi" w:cstheme="minorBidi"/>
                <w:b/>
                <w:bCs/>
                <w:spacing w:val="-2"/>
                <w:sz w:val="24"/>
                <w:szCs w:val="24"/>
              </w:rPr>
              <w:t>Students</w:t>
            </w:r>
            <w:r w:rsidRPr="48D07FA4">
              <w:rPr>
                <w:rFonts w:asciiTheme="minorHAnsi" w:eastAsiaTheme="minorEastAsia" w:hAnsiTheme="minorHAnsi" w:cstheme="minorBidi"/>
                <w:spacing w:val="-2"/>
                <w:sz w:val="24"/>
                <w:szCs w:val="24"/>
              </w:rPr>
              <w:t xml:space="preserve"> </w:t>
            </w:r>
            <w:r w:rsidRPr="48D07FA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Starting</w:t>
            </w:r>
            <w:r w:rsidRPr="48D07FA4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Pr="48D07FA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in</w:t>
            </w:r>
            <w:r w:rsidRPr="48D07FA4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Pr="48D07FA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the</w:t>
            </w:r>
            <w:r w:rsidRPr="48D07FA4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Pr="48D07FA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Program</w:t>
            </w:r>
            <w:r w:rsidRPr="48D07FA4">
              <w:rPr>
                <w:rFonts w:asciiTheme="minorHAnsi" w:eastAsiaTheme="minorEastAsia" w:hAnsiTheme="minorHAnsi" w:cstheme="minorBidi"/>
                <w:spacing w:val="-15"/>
                <w:sz w:val="24"/>
                <w:szCs w:val="24"/>
              </w:rPr>
              <w:t xml:space="preserve"> </w:t>
            </w:r>
            <w:r w:rsidRPr="48D07FA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(Year</w:t>
            </w:r>
            <w:r w:rsidRPr="48D07FA4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Pr="48D07FA4">
              <w:rPr>
                <w:rFonts w:asciiTheme="minorHAnsi" w:eastAsiaTheme="minorEastAsia" w:hAnsiTheme="minorHAnsi" w:cstheme="minorBidi"/>
                <w:b/>
                <w:bCs/>
                <w:spacing w:val="-2"/>
                <w:sz w:val="24"/>
                <w:szCs w:val="24"/>
              </w:rPr>
              <w:t>starting)</w:t>
            </w:r>
          </w:p>
        </w:tc>
        <w:tc>
          <w:tcPr>
            <w:tcW w:w="1567" w:type="dxa"/>
          </w:tcPr>
          <w:p w14:paraId="46554BCE" w14:textId="77777777" w:rsidR="00966A3A" w:rsidRDefault="00966A3A" w:rsidP="48D07FA4">
            <w:pPr>
              <w:pStyle w:val="TableParagraph"/>
              <w:spacing w:before="139"/>
              <w:ind w:left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5DD0BE2B" w14:textId="68A35123" w:rsidR="00966A3A" w:rsidRDefault="4E0E78FC" w:rsidP="48D07FA4">
            <w:pPr>
              <w:pStyle w:val="TableParagraph"/>
              <w:ind w:left="14"/>
              <w:rPr>
                <w:rFonts w:asciiTheme="minorHAnsi" w:eastAsiaTheme="minorEastAsia" w:hAnsiTheme="minorHAnsi" w:cstheme="minorBidi"/>
              </w:rPr>
            </w:pPr>
            <w:r w:rsidRPr="48D07FA4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8 (2020)</w:t>
            </w:r>
          </w:p>
          <w:p w14:paraId="5149EA1D" w14:textId="480FAD91" w:rsidR="00966A3A" w:rsidRDefault="00966A3A" w:rsidP="48D07FA4">
            <w:pPr>
              <w:pStyle w:val="TableParagraph"/>
              <w:ind w:left="11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1639" w:type="dxa"/>
          </w:tcPr>
          <w:p w14:paraId="1BA730EE" w14:textId="77777777" w:rsidR="00966A3A" w:rsidRDefault="00966A3A" w:rsidP="48D07FA4">
            <w:pPr>
              <w:pStyle w:val="TableParagraph"/>
              <w:spacing w:before="139"/>
              <w:ind w:left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4FE01584" w14:textId="27047CF1" w:rsidR="00966A3A" w:rsidRDefault="4E0E78FC" w:rsidP="48D07FA4">
            <w:pPr>
              <w:pStyle w:val="TableParagraph"/>
              <w:ind w:left="12"/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  <w:sz w:val="24"/>
                <w:szCs w:val="24"/>
              </w:rPr>
            </w:pPr>
            <w:r w:rsidRPr="48D07FA4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  <w:sz w:val="24"/>
                <w:szCs w:val="24"/>
              </w:rPr>
              <w:t>9</w:t>
            </w:r>
            <w:r w:rsidRPr="48D07FA4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</w:t>
            </w:r>
            <w:r w:rsidRPr="48D07FA4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  <w:sz w:val="24"/>
                <w:szCs w:val="24"/>
              </w:rPr>
              <w:t>(2021)</w:t>
            </w:r>
          </w:p>
          <w:p w14:paraId="780CDE7E" w14:textId="2FC8B8F6" w:rsidR="00966A3A" w:rsidRDefault="00966A3A" w:rsidP="48D07FA4">
            <w:pPr>
              <w:pStyle w:val="TableParagraph"/>
              <w:ind w:left="11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1608" w:type="dxa"/>
          </w:tcPr>
          <w:p w14:paraId="20C08548" w14:textId="77777777" w:rsidR="00966A3A" w:rsidRDefault="00966A3A" w:rsidP="48D07FA4">
            <w:pPr>
              <w:pStyle w:val="TableParagraph"/>
              <w:spacing w:before="139"/>
              <w:ind w:left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14C5D83A" w14:textId="7595EC5A" w:rsidR="00966A3A" w:rsidRDefault="4E0E78FC" w:rsidP="48D07FA4">
            <w:pPr>
              <w:pStyle w:val="TableParagraph"/>
              <w:spacing w:line="259" w:lineRule="auto"/>
              <w:ind w:left="14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8D07FA4">
              <w:rPr>
                <w:rFonts w:asciiTheme="minorHAnsi" w:eastAsiaTheme="minorEastAsia" w:hAnsiTheme="minorHAnsi" w:cstheme="minorBidi"/>
                <w:sz w:val="24"/>
                <w:szCs w:val="24"/>
              </w:rPr>
              <w:t>0 (</w:t>
            </w:r>
            <w:proofErr w:type="gramStart"/>
            <w:r w:rsidRPr="48D07FA4">
              <w:rPr>
                <w:rFonts w:asciiTheme="minorHAnsi" w:eastAsiaTheme="minorEastAsia" w:hAnsiTheme="minorHAnsi" w:cstheme="minorBidi"/>
                <w:sz w:val="24"/>
                <w:szCs w:val="24"/>
              </w:rPr>
              <w:t>2022)</w:t>
            </w:r>
            <w:r w:rsidR="60E4AA0E" w:rsidRPr="48D07FA4">
              <w:rPr>
                <w:rFonts w:asciiTheme="minorHAnsi" w:eastAsiaTheme="minorEastAsia" w:hAnsiTheme="minorHAnsi" w:cstheme="minorBidi"/>
                <w:sz w:val="24"/>
                <w:szCs w:val="24"/>
              </w:rPr>
              <w:t>*</w:t>
            </w:r>
            <w:proofErr w:type="gramEnd"/>
          </w:p>
        </w:tc>
        <w:tc>
          <w:tcPr>
            <w:tcW w:w="1198" w:type="dxa"/>
          </w:tcPr>
          <w:p w14:paraId="0504DDF9" w14:textId="77777777" w:rsidR="00966A3A" w:rsidRDefault="00966A3A" w:rsidP="48D07FA4">
            <w:pPr>
              <w:pStyle w:val="TableParagraph"/>
              <w:spacing w:before="139"/>
              <w:ind w:left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26C45613" w14:textId="15AD97F0" w:rsidR="00966A3A" w:rsidRDefault="0BF09926" w:rsidP="48D07FA4">
            <w:pPr>
              <w:pStyle w:val="TableParagraph"/>
              <w:spacing w:line="259" w:lineRule="auto"/>
              <w:ind w:left="12"/>
              <w:rPr>
                <w:rFonts w:asciiTheme="minorHAnsi" w:eastAsiaTheme="minorEastAsia" w:hAnsiTheme="minorHAnsi" w:cstheme="minorBidi"/>
                <w:color w:val="006FC0"/>
                <w:sz w:val="24"/>
                <w:szCs w:val="24"/>
              </w:rPr>
            </w:pPr>
            <w:r w:rsidRPr="48D07FA4">
              <w:rPr>
                <w:rFonts w:asciiTheme="minorHAnsi" w:eastAsiaTheme="minorEastAsia" w:hAnsiTheme="minorHAnsi" w:cstheme="minorBidi"/>
                <w:color w:val="006FC0"/>
                <w:sz w:val="24"/>
                <w:szCs w:val="24"/>
              </w:rPr>
              <w:t>17</w:t>
            </w:r>
          </w:p>
        </w:tc>
        <w:tc>
          <w:tcPr>
            <w:tcW w:w="1196" w:type="dxa"/>
          </w:tcPr>
          <w:p w14:paraId="5526EEB8" w14:textId="77777777" w:rsidR="00966A3A" w:rsidRDefault="00966A3A" w:rsidP="48D07FA4">
            <w:pPr>
              <w:pStyle w:val="TableParagraph"/>
              <w:spacing w:before="139"/>
              <w:ind w:left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51A0DE30" w14:textId="464341E2" w:rsidR="00966A3A" w:rsidRDefault="5607CD9F" w:rsidP="48D07FA4">
            <w:pPr>
              <w:pStyle w:val="TableParagraph"/>
              <w:ind w:left="12"/>
              <w:rPr>
                <w:rFonts w:asciiTheme="minorHAnsi" w:eastAsiaTheme="minorEastAsia" w:hAnsiTheme="minorHAnsi" w:cstheme="minorBidi"/>
                <w:i/>
                <w:iCs/>
                <w:sz w:val="24"/>
                <w:szCs w:val="24"/>
              </w:rPr>
            </w:pPr>
            <w:r w:rsidRPr="48D07FA4">
              <w:rPr>
                <w:rFonts w:asciiTheme="minorHAnsi" w:eastAsiaTheme="minorEastAsia" w:hAnsiTheme="minorHAnsi" w:cstheme="minorBidi"/>
                <w:spacing w:val="8"/>
                <w:sz w:val="24"/>
                <w:szCs w:val="24"/>
              </w:rPr>
              <w:t>0</w:t>
            </w:r>
            <w:r w:rsidR="006961C8" w:rsidRPr="48D07FA4">
              <w:rPr>
                <w:rFonts w:asciiTheme="minorHAnsi" w:eastAsiaTheme="minorEastAsia" w:hAnsiTheme="minorHAnsi" w:cstheme="minorBidi"/>
                <w:spacing w:val="8"/>
                <w:sz w:val="24"/>
                <w:szCs w:val="24"/>
              </w:rPr>
              <w:t xml:space="preserve"> </w:t>
            </w:r>
            <w:r w:rsidR="006961C8" w:rsidRPr="48D07FA4">
              <w:rPr>
                <w:rFonts w:asciiTheme="minorHAnsi" w:eastAsiaTheme="minorEastAsia" w:hAnsiTheme="minorHAnsi" w:cstheme="minorBidi"/>
                <w:i/>
                <w:iCs/>
                <w:spacing w:val="-2"/>
                <w:sz w:val="24"/>
                <w:szCs w:val="24"/>
              </w:rPr>
              <w:t>(</w:t>
            </w:r>
            <w:proofErr w:type="gramStart"/>
            <w:r w:rsidR="006961C8" w:rsidRPr="48D07FA4">
              <w:rPr>
                <w:rFonts w:asciiTheme="minorHAnsi" w:eastAsiaTheme="minorEastAsia" w:hAnsiTheme="minorHAnsi" w:cstheme="minorBidi"/>
                <w:i/>
                <w:iCs/>
                <w:spacing w:val="-2"/>
                <w:sz w:val="24"/>
                <w:szCs w:val="24"/>
              </w:rPr>
              <w:t>202</w:t>
            </w:r>
            <w:r w:rsidR="0437AD66" w:rsidRPr="48D07FA4">
              <w:rPr>
                <w:rFonts w:asciiTheme="minorHAnsi" w:eastAsiaTheme="minorEastAsia" w:hAnsiTheme="minorHAnsi" w:cstheme="minorBidi"/>
                <w:i/>
                <w:iCs/>
                <w:spacing w:val="-2"/>
                <w:sz w:val="24"/>
                <w:szCs w:val="24"/>
              </w:rPr>
              <w:t>3</w:t>
            </w:r>
            <w:r w:rsidR="006961C8" w:rsidRPr="48D07FA4">
              <w:rPr>
                <w:rFonts w:asciiTheme="minorHAnsi" w:eastAsiaTheme="minorEastAsia" w:hAnsiTheme="minorHAnsi" w:cstheme="minorBidi"/>
                <w:i/>
                <w:iCs/>
                <w:spacing w:val="-2"/>
                <w:sz w:val="24"/>
                <w:szCs w:val="24"/>
              </w:rPr>
              <w:t>)</w:t>
            </w:r>
            <w:r w:rsidR="7989FE07" w:rsidRPr="48D07FA4">
              <w:rPr>
                <w:rFonts w:asciiTheme="minorHAnsi" w:eastAsiaTheme="minorEastAsia" w:hAnsiTheme="minorHAnsi" w:cstheme="minorBidi"/>
                <w:i/>
                <w:iCs/>
                <w:spacing w:val="-2"/>
                <w:sz w:val="24"/>
                <w:szCs w:val="24"/>
              </w:rPr>
              <w:t>*</w:t>
            </w:r>
            <w:proofErr w:type="gramEnd"/>
          </w:p>
        </w:tc>
      </w:tr>
      <w:tr w:rsidR="00966A3A" w14:paraId="4D8E209D" w14:textId="77777777" w:rsidTr="48D07FA4">
        <w:trPr>
          <w:trHeight w:val="551"/>
        </w:trPr>
        <w:tc>
          <w:tcPr>
            <w:tcW w:w="1884" w:type="dxa"/>
          </w:tcPr>
          <w:p w14:paraId="6791E9D6" w14:textId="77777777" w:rsidR="00966A3A" w:rsidRDefault="006961C8" w:rsidP="48D07FA4">
            <w:pPr>
              <w:pStyle w:val="TableParagraph"/>
              <w:spacing w:line="270" w:lineRule="atLeast"/>
              <w:ind w:left="107" w:right="6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8D07FA4">
              <w:rPr>
                <w:rFonts w:asciiTheme="minorHAnsi" w:eastAsiaTheme="minorEastAsia" w:hAnsiTheme="minorHAnsi" w:cstheme="minorBidi"/>
                <w:b/>
                <w:bCs/>
                <w:spacing w:val="-2"/>
                <w:sz w:val="24"/>
                <w:szCs w:val="24"/>
              </w:rPr>
              <w:t>Students</w:t>
            </w:r>
            <w:r w:rsidRPr="48D07FA4">
              <w:rPr>
                <w:rFonts w:asciiTheme="minorHAnsi" w:eastAsiaTheme="minorEastAsia" w:hAnsiTheme="minorHAnsi" w:cstheme="minorBidi"/>
                <w:spacing w:val="-2"/>
                <w:sz w:val="24"/>
                <w:szCs w:val="24"/>
              </w:rPr>
              <w:t xml:space="preserve"> </w:t>
            </w:r>
            <w:r w:rsidRPr="48D07FA4">
              <w:rPr>
                <w:rFonts w:asciiTheme="minorHAnsi" w:eastAsiaTheme="minorEastAsia" w:hAnsiTheme="minorHAnsi" w:cstheme="minorBidi"/>
                <w:b/>
                <w:bCs/>
                <w:spacing w:val="-2"/>
                <w:sz w:val="24"/>
                <w:szCs w:val="24"/>
              </w:rPr>
              <w:t>Graduating</w:t>
            </w:r>
          </w:p>
        </w:tc>
        <w:tc>
          <w:tcPr>
            <w:tcW w:w="1567" w:type="dxa"/>
          </w:tcPr>
          <w:p w14:paraId="63C494DA" w14:textId="0F97EFCB" w:rsidR="00966A3A" w:rsidRDefault="7A6F3814" w:rsidP="48D07FA4">
            <w:pPr>
              <w:pStyle w:val="TableParagraph"/>
              <w:spacing w:before="137" w:line="259" w:lineRule="auto"/>
              <w:ind w:left="11" w:right="5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8D07FA4">
              <w:rPr>
                <w:rFonts w:asciiTheme="minorHAnsi" w:eastAsiaTheme="minorEastAsia" w:hAnsiTheme="minorHAnsi" w:cstheme="minorBidi"/>
                <w:sz w:val="24"/>
                <w:szCs w:val="24"/>
              </w:rPr>
              <w:t>6</w:t>
            </w:r>
          </w:p>
        </w:tc>
        <w:tc>
          <w:tcPr>
            <w:tcW w:w="1639" w:type="dxa"/>
          </w:tcPr>
          <w:p w14:paraId="078F4E6F" w14:textId="77777777" w:rsidR="00966A3A" w:rsidRDefault="16ACB154" w:rsidP="48D07FA4">
            <w:pPr>
              <w:pStyle w:val="TableParagraph"/>
              <w:spacing w:before="137"/>
              <w:ind w:left="11" w:right="5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8D07FA4">
              <w:rPr>
                <w:rFonts w:asciiTheme="minorHAnsi" w:eastAsiaTheme="minorEastAsia" w:hAnsiTheme="minorHAnsi" w:cstheme="minorBidi"/>
                <w:spacing w:val="-10"/>
                <w:sz w:val="24"/>
                <w:szCs w:val="24"/>
              </w:rPr>
              <w:t>3</w:t>
            </w:r>
          </w:p>
        </w:tc>
        <w:tc>
          <w:tcPr>
            <w:tcW w:w="1608" w:type="dxa"/>
          </w:tcPr>
          <w:p w14:paraId="1FC0A6A2" w14:textId="20BD5D1B" w:rsidR="00966A3A" w:rsidRDefault="38F8A487" w:rsidP="48D07FA4">
            <w:pPr>
              <w:pStyle w:val="TableParagraph"/>
              <w:spacing w:before="137" w:line="259" w:lineRule="auto"/>
              <w:ind w:left="14" w:right="5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8D07FA4">
              <w:rPr>
                <w:rFonts w:asciiTheme="minorHAnsi" w:eastAsiaTheme="minorEastAsia" w:hAnsiTheme="minorHAnsi" w:cstheme="minorBidi"/>
                <w:sz w:val="24"/>
                <w:szCs w:val="24"/>
              </w:rPr>
              <w:t>0</w:t>
            </w:r>
            <w:r w:rsidR="7E892296" w:rsidRPr="48D07FA4">
              <w:rPr>
                <w:rFonts w:asciiTheme="minorHAnsi" w:eastAsiaTheme="minorEastAsia" w:hAnsiTheme="minorHAnsi" w:cstheme="minorBidi"/>
                <w:sz w:val="24"/>
                <w:szCs w:val="24"/>
              </w:rPr>
              <w:t>*</w:t>
            </w:r>
          </w:p>
        </w:tc>
        <w:tc>
          <w:tcPr>
            <w:tcW w:w="1198" w:type="dxa"/>
          </w:tcPr>
          <w:p w14:paraId="3CC55212" w14:textId="297A3639" w:rsidR="00966A3A" w:rsidRDefault="0B3C1A77" w:rsidP="48D07FA4">
            <w:pPr>
              <w:pStyle w:val="TableParagraph"/>
              <w:spacing w:before="137" w:line="259" w:lineRule="auto"/>
              <w:ind w:left="12"/>
              <w:rPr>
                <w:rFonts w:asciiTheme="minorHAnsi" w:eastAsiaTheme="minorEastAsia" w:hAnsiTheme="minorHAnsi" w:cstheme="minorBidi"/>
                <w:color w:val="006FC0"/>
                <w:sz w:val="24"/>
                <w:szCs w:val="24"/>
              </w:rPr>
            </w:pPr>
            <w:r w:rsidRPr="48D07FA4">
              <w:rPr>
                <w:rFonts w:asciiTheme="minorHAnsi" w:eastAsiaTheme="minorEastAsia" w:hAnsiTheme="minorHAnsi" w:cstheme="minorBidi"/>
                <w:color w:val="006FC0"/>
                <w:sz w:val="24"/>
                <w:szCs w:val="24"/>
              </w:rPr>
              <w:t>9</w:t>
            </w:r>
          </w:p>
        </w:tc>
        <w:tc>
          <w:tcPr>
            <w:tcW w:w="1196" w:type="dxa"/>
          </w:tcPr>
          <w:p w14:paraId="78EA3F5F" w14:textId="3914FD1B" w:rsidR="00966A3A" w:rsidRDefault="127FB68A" w:rsidP="48D07FA4">
            <w:pPr>
              <w:pStyle w:val="TableParagraph"/>
              <w:spacing w:before="137" w:line="259" w:lineRule="auto"/>
              <w:ind w:left="14" w:right="5"/>
              <w:rPr>
                <w:rFonts w:asciiTheme="minorHAnsi" w:eastAsiaTheme="minorEastAsia" w:hAnsiTheme="minorHAnsi" w:cstheme="minorBidi"/>
                <w:i/>
                <w:iCs/>
                <w:sz w:val="24"/>
                <w:szCs w:val="24"/>
              </w:rPr>
            </w:pPr>
            <w:r w:rsidRPr="48D07FA4">
              <w:rPr>
                <w:rFonts w:asciiTheme="minorHAnsi" w:eastAsiaTheme="minorEastAsia" w:hAnsiTheme="minorHAnsi" w:cstheme="minorBidi"/>
                <w:i/>
                <w:iCs/>
                <w:sz w:val="24"/>
                <w:szCs w:val="24"/>
              </w:rPr>
              <w:t>0</w:t>
            </w:r>
            <w:r w:rsidR="221C81EF" w:rsidRPr="48D07FA4">
              <w:rPr>
                <w:rFonts w:asciiTheme="minorHAnsi" w:eastAsiaTheme="minorEastAsia" w:hAnsiTheme="minorHAnsi" w:cstheme="minorBidi"/>
                <w:i/>
                <w:iCs/>
                <w:sz w:val="24"/>
                <w:szCs w:val="24"/>
              </w:rPr>
              <w:t>*</w:t>
            </w:r>
          </w:p>
        </w:tc>
      </w:tr>
      <w:tr w:rsidR="00966A3A" w14:paraId="3CB5FB98" w14:textId="77777777" w:rsidTr="48D07FA4">
        <w:trPr>
          <w:trHeight w:val="551"/>
        </w:trPr>
        <w:tc>
          <w:tcPr>
            <w:tcW w:w="1884" w:type="dxa"/>
          </w:tcPr>
          <w:p w14:paraId="6085FFAC" w14:textId="3BD099C4" w:rsidR="00966A3A" w:rsidRDefault="006961C8" w:rsidP="48D07FA4">
            <w:pPr>
              <w:pStyle w:val="TableParagraph"/>
              <w:spacing w:line="270" w:lineRule="atLeast"/>
              <w:ind w:left="107" w:right="6"/>
              <w:jc w:val="left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8D07FA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Graduation</w:t>
            </w:r>
            <w:r w:rsidR="4DA3F2AE" w:rsidRPr="48D07FA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  <w:r w:rsidRPr="48D07FA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Rate (%)</w:t>
            </w:r>
          </w:p>
        </w:tc>
        <w:tc>
          <w:tcPr>
            <w:tcW w:w="1567" w:type="dxa"/>
          </w:tcPr>
          <w:p w14:paraId="0FAE651F" w14:textId="5CB3BE6E" w:rsidR="00966A3A" w:rsidRDefault="006961C8" w:rsidP="48D07FA4">
            <w:pPr>
              <w:pStyle w:val="TableParagraph"/>
              <w:spacing w:before="136"/>
              <w:ind w:left="11" w:right="1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8D07FA4">
              <w:rPr>
                <w:rFonts w:asciiTheme="minorHAnsi" w:eastAsiaTheme="minorEastAsia" w:hAnsiTheme="minorHAnsi" w:cstheme="minorBidi"/>
                <w:spacing w:val="-5"/>
                <w:sz w:val="24"/>
                <w:szCs w:val="24"/>
              </w:rPr>
              <w:t>7</w:t>
            </w:r>
            <w:r w:rsidR="760F9360" w:rsidRPr="48D07FA4">
              <w:rPr>
                <w:rFonts w:asciiTheme="minorHAnsi" w:eastAsiaTheme="minorEastAsia" w:hAnsiTheme="minorHAnsi" w:cstheme="minorBidi"/>
                <w:spacing w:val="-5"/>
                <w:sz w:val="24"/>
                <w:szCs w:val="24"/>
              </w:rPr>
              <w:t>5</w:t>
            </w:r>
            <w:r w:rsidRPr="48D07FA4">
              <w:rPr>
                <w:rFonts w:asciiTheme="minorHAnsi" w:eastAsiaTheme="minorEastAsia" w:hAnsiTheme="minorHAnsi" w:cstheme="minorBidi"/>
                <w:spacing w:val="-5"/>
                <w:sz w:val="24"/>
                <w:szCs w:val="24"/>
              </w:rPr>
              <w:t>%</w:t>
            </w:r>
          </w:p>
        </w:tc>
        <w:tc>
          <w:tcPr>
            <w:tcW w:w="1639" w:type="dxa"/>
          </w:tcPr>
          <w:p w14:paraId="3069FE80" w14:textId="77777777" w:rsidR="00966A3A" w:rsidRDefault="75E550F9" w:rsidP="48D07FA4">
            <w:pPr>
              <w:pStyle w:val="TableParagraph"/>
              <w:spacing w:before="136"/>
              <w:ind w:left="11" w:right="1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8D07FA4">
              <w:rPr>
                <w:rFonts w:asciiTheme="minorHAnsi" w:eastAsiaTheme="minorEastAsia" w:hAnsiTheme="minorHAnsi" w:cstheme="minorBidi"/>
                <w:spacing w:val="-5"/>
                <w:sz w:val="24"/>
                <w:szCs w:val="24"/>
              </w:rPr>
              <w:t>33%</w:t>
            </w:r>
          </w:p>
        </w:tc>
        <w:tc>
          <w:tcPr>
            <w:tcW w:w="1608" w:type="dxa"/>
          </w:tcPr>
          <w:p w14:paraId="6D553CBA" w14:textId="4B83B46F" w:rsidR="00966A3A" w:rsidRDefault="0379E5F8" w:rsidP="48D07FA4">
            <w:pPr>
              <w:pStyle w:val="TableParagraph"/>
              <w:spacing w:before="136" w:line="259" w:lineRule="auto"/>
              <w:ind w:left="14" w:right="1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8D07FA4">
              <w:rPr>
                <w:rFonts w:asciiTheme="minorHAnsi" w:eastAsiaTheme="minorEastAsia" w:hAnsiTheme="minorHAnsi" w:cstheme="minorBidi"/>
                <w:sz w:val="24"/>
                <w:szCs w:val="24"/>
              </w:rPr>
              <w:t>0</w:t>
            </w:r>
            <w:r w:rsidR="0C36D946" w:rsidRPr="48D07FA4">
              <w:rPr>
                <w:rFonts w:asciiTheme="minorHAnsi" w:eastAsiaTheme="minorEastAsia" w:hAnsiTheme="minorHAnsi" w:cstheme="minorBidi"/>
                <w:sz w:val="24"/>
                <w:szCs w:val="24"/>
              </w:rPr>
              <w:t>*</w:t>
            </w:r>
          </w:p>
        </w:tc>
        <w:tc>
          <w:tcPr>
            <w:tcW w:w="1198" w:type="dxa"/>
          </w:tcPr>
          <w:p w14:paraId="7A07AFAA" w14:textId="3C4D4E31" w:rsidR="00966A3A" w:rsidRDefault="6A950008" w:rsidP="48D07FA4">
            <w:pPr>
              <w:pStyle w:val="TableParagraph"/>
              <w:spacing w:line="259" w:lineRule="auto"/>
              <w:ind w:left="12"/>
              <w:rPr>
                <w:rFonts w:asciiTheme="minorHAnsi" w:eastAsiaTheme="minorEastAsia" w:hAnsiTheme="minorHAnsi" w:cstheme="minorBidi"/>
                <w:color w:val="006FC0"/>
                <w:sz w:val="24"/>
                <w:szCs w:val="24"/>
              </w:rPr>
            </w:pPr>
            <w:r w:rsidRPr="48D07FA4">
              <w:rPr>
                <w:rFonts w:asciiTheme="minorHAnsi" w:eastAsiaTheme="minorEastAsia" w:hAnsiTheme="minorHAnsi" w:cstheme="minorBidi"/>
                <w:color w:val="006FC0"/>
                <w:sz w:val="24"/>
                <w:szCs w:val="24"/>
              </w:rPr>
              <w:t>53</w:t>
            </w:r>
            <w:r w:rsidR="006961C8" w:rsidRPr="48D07FA4">
              <w:rPr>
                <w:rFonts w:asciiTheme="minorHAnsi" w:eastAsiaTheme="minorEastAsia" w:hAnsiTheme="minorHAnsi" w:cstheme="minorBidi"/>
                <w:color w:val="006FC0"/>
                <w:sz w:val="24"/>
                <w:szCs w:val="24"/>
              </w:rPr>
              <w:t>% (AVG)</w:t>
            </w:r>
          </w:p>
        </w:tc>
        <w:tc>
          <w:tcPr>
            <w:tcW w:w="1196" w:type="dxa"/>
          </w:tcPr>
          <w:p w14:paraId="13EB15F4" w14:textId="67C830D4" w:rsidR="00966A3A" w:rsidRDefault="0C12F03F" w:rsidP="48D07FA4">
            <w:pPr>
              <w:pStyle w:val="TableParagraph"/>
              <w:spacing w:before="136" w:line="259" w:lineRule="auto"/>
              <w:ind w:left="14" w:right="1"/>
              <w:rPr>
                <w:rFonts w:asciiTheme="minorHAnsi" w:eastAsiaTheme="minorEastAsia" w:hAnsiTheme="minorHAnsi" w:cstheme="minorBidi"/>
                <w:i/>
                <w:iCs/>
                <w:sz w:val="24"/>
                <w:szCs w:val="24"/>
              </w:rPr>
            </w:pPr>
            <w:r w:rsidRPr="48D07FA4">
              <w:rPr>
                <w:rFonts w:asciiTheme="minorHAnsi" w:eastAsiaTheme="minorEastAsia" w:hAnsiTheme="minorHAnsi" w:cstheme="minorBidi"/>
                <w:i/>
                <w:iCs/>
                <w:sz w:val="24"/>
                <w:szCs w:val="24"/>
              </w:rPr>
              <w:t>0</w:t>
            </w:r>
            <w:r w:rsidR="2161366E" w:rsidRPr="48D07FA4">
              <w:rPr>
                <w:rFonts w:asciiTheme="minorHAnsi" w:eastAsiaTheme="minorEastAsia" w:hAnsiTheme="minorHAnsi" w:cstheme="minorBidi"/>
                <w:i/>
                <w:iCs/>
                <w:sz w:val="24"/>
                <w:szCs w:val="24"/>
              </w:rPr>
              <w:t>*</w:t>
            </w:r>
          </w:p>
        </w:tc>
      </w:tr>
    </w:tbl>
    <w:p w14:paraId="2C81DAC6" w14:textId="77777777" w:rsidR="00966A3A" w:rsidRDefault="00966A3A" w:rsidP="48D07FA4">
      <w:pPr>
        <w:pStyle w:val="BodyText"/>
        <w:spacing w:before="23"/>
        <w:rPr>
          <w:rFonts w:asciiTheme="minorHAnsi" w:eastAsiaTheme="minorEastAsia" w:hAnsiTheme="minorHAnsi" w:cstheme="minorBidi"/>
        </w:rPr>
      </w:pPr>
    </w:p>
    <w:p w14:paraId="0CB2AEA2" w14:textId="77777777" w:rsidR="00966A3A" w:rsidRDefault="006961C8" w:rsidP="48D07FA4">
      <w:pPr>
        <w:ind w:left="120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48D07FA4">
        <w:rPr>
          <w:rFonts w:asciiTheme="minorHAnsi" w:eastAsiaTheme="minorEastAsia" w:hAnsiTheme="minorHAnsi" w:cstheme="minorBidi"/>
          <w:b/>
          <w:bCs/>
          <w:sz w:val="24"/>
          <w:szCs w:val="24"/>
        </w:rPr>
        <w:t>Licensure</w:t>
      </w:r>
      <w:r w:rsidRPr="48D07FA4">
        <w:rPr>
          <w:rFonts w:asciiTheme="minorHAnsi" w:eastAsiaTheme="minorEastAsia" w:hAnsiTheme="minorHAnsi" w:cstheme="minorBidi"/>
          <w:spacing w:val="4"/>
          <w:sz w:val="24"/>
          <w:szCs w:val="24"/>
        </w:rPr>
        <w:t xml:space="preserve"> </w:t>
      </w:r>
      <w:r w:rsidRPr="48D07FA4">
        <w:rPr>
          <w:rFonts w:asciiTheme="minorHAnsi" w:eastAsiaTheme="minorEastAsia" w:hAnsiTheme="minorHAnsi" w:cstheme="minorBidi"/>
          <w:b/>
          <w:bCs/>
          <w:sz w:val="24"/>
          <w:szCs w:val="24"/>
        </w:rPr>
        <w:t>Pass</w:t>
      </w:r>
      <w:r w:rsidRPr="48D07FA4">
        <w:rPr>
          <w:rFonts w:asciiTheme="minorHAnsi" w:eastAsiaTheme="minorEastAsia" w:hAnsiTheme="minorHAnsi" w:cstheme="minorBidi"/>
          <w:spacing w:val="5"/>
          <w:sz w:val="24"/>
          <w:szCs w:val="24"/>
        </w:rPr>
        <w:t xml:space="preserve"> </w:t>
      </w:r>
      <w:r w:rsidRPr="48D07FA4">
        <w:rPr>
          <w:rFonts w:asciiTheme="minorHAnsi" w:eastAsiaTheme="minorEastAsia" w:hAnsiTheme="minorHAnsi" w:cstheme="minorBidi"/>
          <w:b/>
          <w:bCs/>
          <w:sz w:val="24"/>
          <w:szCs w:val="24"/>
        </w:rPr>
        <w:t>Rate:</w:t>
      </w:r>
      <w:r w:rsidRPr="48D07FA4">
        <w:rPr>
          <w:rFonts w:asciiTheme="minorHAnsi" w:eastAsiaTheme="minorEastAsia" w:hAnsiTheme="minorHAnsi" w:cstheme="minorBidi"/>
          <w:spacing w:val="3"/>
          <w:sz w:val="24"/>
          <w:szCs w:val="24"/>
        </w:rPr>
        <w:t xml:space="preserve"> </w:t>
      </w:r>
      <w:r w:rsidRPr="48D07FA4">
        <w:rPr>
          <w:rFonts w:asciiTheme="minorHAnsi" w:eastAsiaTheme="minorEastAsia" w:hAnsiTheme="minorHAnsi" w:cstheme="minorBidi"/>
          <w:b/>
          <w:bCs/>
          <w:sz w:val="24"/>
          <w:szCs w:val="24"/>
        </w:rPr>
        <w:t>(ACOTE</w:t>
      </w:r>
      <w:r w:rsidRPr="48D07FA4">
        <w:rPr>
          <w:rFonts w:asciiTheme="minorHAnsi" w:eastAsiaTheme="minorEastAsia" w:hAnsiTheme="minorHAnsi" w:cstheme="minorBidi"/>
          <w:spacing w:val="4"/>
          <w:sz w:val="24"/>
          <w:szCs w:val="24"/>
        </w:rPr>
        <w:t xml:space="preserve"> </w:t>
      </w:r>
      <w:r w:rsidRPr="48D07FA4">
        <w:rPr>
          <w:rFonts w:asciiTheme="minorHAnsi" w:eastAsiaTheme="minorEastAsia" w:hAnsiTheme="minorHAnsi" w:cstheme="minorBidi"/>
          <w:b/>
          <w:bCs/>
          <w:sz w:val="24"/>
          <w:szCs w:val="24"/>
        </w:rPr>
        <w:t>Standard</w:t>
      </w:r>
      <w:r w:rsidRPr="48D07FA4">
        <w:rPr>
          <w:rFonts w:asciiTheme="minorHAnsi" w:eastAsiaTheme="minorEastAsia" w:hAnsiTheme="minorHAnsi" w:cstheme="minorBidi"/>
          <w:spacing w:val="3"/>
          <w:sz w:val="24"/>
          <w:szCs w:val="24"/>
        </w:rPr>
        <w:t xml:space="preserve"> </w:t>
      </w:r>
      <w:r w:rsidRPr="48D07FA4">
        <w:rPr>
          <w:rFonts w:asciiTheme="minorHAnsi" w:eastAsiaTheme="minorEastAsia" w:hAnsiTheme="minorHAnsi" w:cstheme="minorBidi"/>
          <w:b/>
          <w:bCs/>
          <w:spacing w:val="-2"/>
          <w:sz w:val="24"/>
          <w:szCs w:val="24"/>
        </w:rPr>
        <w:t>A.6.4):</w:t>
      </w:r>
    </w:p>
    <w:p w14:paraId="3DE22204" w14:textId="77777777" w:rsidR="00966A3A" w:rsidRDefault="006961C8" w:rsidP="48D07FA4">
      <w:pPr>
        <w:pStyle w:val="BodyText"/>
        <w:spacing w:before="22" w:line="259" w:lineRule="auto"/>
        <w:ind w:left="119" w:right="255"/>
        <w:rPr>
          <w:rFonts w:asciiTheme="minorHAnsi" w:eastAsiaTheme="minorEastAsia" w:hAnsiTheme="minorHAnsi" w:cstheme="minorBidi"/>
        </w:rPr>
      </w:pPr>
      <w:r w:rsidRPr="48D07FA4">
        <w:rPr>
          <w:rFonts w:asciiTheme="minorHAnsi" w:eastAsiaTheme="minorEastAsia" w:hAnsiTheme="minorHAnsi" w:cstheme="minorBidi"/>
          <w:b/>
          <w:bCs/>
        </w:rPr>
        <w:t>ACOTE</w:t>
      </w:r>
      <w:r w:rsidRPr="48D07FA4">
        <w:rPr>
          <w:rFonts w:asciiTheme="minorHAnsi" w:eastAsiaTheme="minorEastAsia" w:hAnsiTheme="minorHAnsi" w:cstheme="minorBidi"/>
        </w:rPr>
        <w:t xml:space="preserve"> </w:t>
      </w:r>
      <w:r w:rsidRPr="48D07FA4">
        <w:rPr>
          <w:rFonts w:asciiTheme="minorHAnsi" w:eastAsiaTheme="minorEastAsia" w:hAnsiTheme="minorHAnsi" w:cstheme="minorBidi"/>
          <w:b/>
          <w:bCs/>
        </w:rPr>
        <w:t>Standard:</w:t>
      </w:r>
      <w:r w:rsidRPr="48D07FA4">
        <w:rPr>
          <w:rFonts w:asciiTheme="minorHAnsi" w:eastAsiaTheme="minorEastAsia" w:hAnsiTheme="minorHAnsi" w:cstheme="minorBidi"/>
        </w:rPr>
        <w:t xml:space="preserve"> The average pass rate over the 3 most recent calendar years for graduates attempting the national certification exam within 12 months of graduation from the program must be 80% or higher (regardless of the number of attempts).</w:t>
      </w:r>
    </w:p>
    <w:p w14:paraId="6D7E5AC5" w14:textId="400E72A8" w:rsidR="48D07FA4" w:rsidRDefault="48D07FA4" w:rsidP="48D07FA4">
      <w:pPr>
        <w:pStyle w:val="BodyText"/>
        <w:spacing w:before="22" w:line="259" w:lineRule="auto"/>
        <w:ind w:left="119" w:right="255"/>
        <w:rPr>
          <w:rFonts w:asciiTheme="minorHAnsi" w:eastAsiaTheme="minorEastAsia" w:hAnsiTheme="minorHAnsi" w:cstheme="minorBidi"/>
        </w:rPr>
      </w:pPr>
    </w:p>
    <w:p w14:paraId="77A16233" w14:textId="7EBE680F" w:rsidR="53977B15" w:rsidRDefault="53977B15" w:rsidP="48D07FA4">
      <w:pPr>
        <w:pStyle w:val="BodyText"/>
        <w:spacing w:before="22" w:line="259" w:lineRule="auto"/>
        <w:ind w:left="119" w:right="255"/>
        <w:rPr>
          <w:rFonts w:asciiTheme="minorHAnsi" w:eastAsiaTheme="minorEastAsia" w:hAnsiTheme="minorHAnsi" w:cstheme="minorBidi"/>
        </w:rPr>
      </w:pPr>
      <w:r w:rsidRPr="48D07FA4">
        <w:rPr>
          <w:rFonts w:asciiTheme="minorHAnsi" w:eastAsiaTheme="minorEastAsia" w:hAnsiTheme="minorHAnsi" w:cstheme="minorBidi"/>
        </w:rPr>
        <w:t xml:space="preserve">*RVCC’s OTA Program </w:t>
      </w:r>
      <w:r w:rsidR="72819C08" w:rsidRPr="48D07FA4">
        <w:rPr>
          <w:rFonts w:asciiTheme="minorHAnsi" w:eastAsiaTheme="minorEastAsia" w:hAnsiTheme="minorHAnsi" w:cstheme="minorBidi"/>
        </w:rPr>
        <w:t>accreditation status changed to</w:t>
      </w:r>
      <w:r w:rsidRPr="48D07FA4">
        <w:rPr>
          <w:rFonts w:asciiTheme="minorHAnsi" w:eastAsiaTheme="minorEastAsia" w:hAnsiTheme="minorHAnsi" w:cstheme="minorBidi"/>
        </w:rPr>
        <w:t xml:space="preserve"> </w:t>
      </w:r>
      <w:r w:rsidR="6FFF7293" w:rsidRPr="48D07FA4">
        <w:rPr>
          <w:rFonts w:asciiTheme="minorHAnsi" w:eastAsiaTheme="minorEastAsia" w:hAnsiTheme="minorHAnsi" w:cstheme="minorBidi"/>
        </w:rPr>
        <w:t>“</w:t>
      </w:r>
      <w:r w:rsidRPr="48D07FA4">
        <w:rPr>
          <w:rFonts w:asciiTheme="minorHAnsi" w:eastAsiaTheme="minorEastAsia" w:hAnsiTheme="minorHAnsi" w:cstheme="minorBidi"/>
        </w:rPr>
        <w:t xml:space="preserve">Inactive </w:t>
      </w:r>
      <w:r w:rsidR="697B3873" w:rsidRPr="48D07FA4">
        <w:rPr>
          <w:rFonts w:asciiTheme="minorHAnsi" w:eastAsiaTheme="minorEastAsia" w:hAnsiTheme="minorHAnsi" w:cstheme="minorBidi"/>
        </w:rPr>
        <w:t>S</w:t>
      </w:r>
      <w:r w:rsidRPr="48D07FA4">
        <w:rPr>
          <w:rFonts w:asciiTheme="minorHAnsi" w:eastAsiaTheme="minorEastAsia" w:hAnsiTheme="minorHAnsi" w:cstheme="minorBidi"/>
        </w:rPr>
        <w:t>tatus</w:t>
      </w:r>
      <w:r w:rsidR="3F711D7B" w:rsidRPr="48D07FA4">
        <w:rPr>
          <w:rFonts w:asciiTheme="minorHAnsi" w:eastAsiaTheme="minorEastAsia" w:hAnsiTheme="minorHAnsi" w:cstheme="minorBidi"/>
        </w:rPr>
        <w:t>”</w:t>
      </w:r>
      <w:r w:rsidRPr="48D07FA4">
        <w:rPr>
          <w:rFonts w:asciiTheme="minorHAnsi" w:eastAsiaTheme="minorEastAsia" w:hAnsiTheme="minorHAnsi" w:cstheme="minorBidi"/>
        </w:rPr>
        <w:t xml:space="preserve"> in </w:t>
      </w:r>
      <w:r w:rsidR="1240A7AD" w:rsidRPr="48D07FA4">
        <w:rPr>
          <w:rFonts w:asciiTheme="minorHAnsi" w:eastAsiaTheme="minorEastAsia" w:hAnsiTheme="minorHAnsi" w:cstheme="minorBidi"/>
        </w:rPr>
        <w:t xml:space="preserve">fall </w:t>
      </w:r>
      <w:r w:rsidRPr="48D07FA4">
        <w:rPr>
          <w:rFonts w:asciiTheme="minorHAnsi" w:eastAsiaTheme="minorEastAsia" w:hAnsiTheme="minorHAnsi" w:cstheme="minorBidi"/>
        </w:rPr>
        <w:t>2021</w:t>
      </w:r>
      <w:r w:rsidR="16385FD2" w:rsidRPr="48D07FA4">
        <w:rPr>
          <w:rFonts w:asciiTheme="minorHAnsi" w:eastAsiaTheme="minorEastAsia" w:hAnsiTheme="minorHAnsi" w:cstheme="minorBidi"/>
        </w:rPr>
        <w:t>. The program</w:t>
      </w:r>
      <w:r w:rsidRPr="48D07FA4">
        <w:rPr>
          <w:rFonts w:asciiTheme="minorHAnsi" w:eastAsiaTheme="minorEastAsia" w:hAnsiTheme="minorHAnsi" w:cstheme="minorBidi"/>
        </w:rPr>
        <w:t xml:space="preserve"> </w:t>
      </w:r>
      <w:r w:rsidR="150060FD" w:rsidRPr="48D07FA4">
        <w:rPr>
          <w:rFonts w:asciiTheme="minorHAnsi" w:eastAsiaTheme="minorEastAsia" w:hAnsiTheme="minorHAnsi" w:cstheme="minorBidi"/>
        </w:rPr>
        <w:t>began</w:t>
      </w:r>
      <w:r w:rsidRPr="48D07FA4">
        <w:rPr>
          <w:rFonts w:asciiTheme="minorHAnsi" w:eastAsiaTheme="minorEastAsia" w:hAnsiTheme="minorHAnsi" w:cstheme="minorBidi"/>
        </w:rPr>
        <w:t xml:space="preserve"> </w:t>
      </w:r>
      <w:r w:rsidR="1D70756D" w:rsidRPr="48D07FA4">
        <w:rPr>
          <w:rFonts w:asciiTheme="minorHAnsi" w:eastAsiaTheme="minorEastAsia" w:hAnsiTheme="minorHAnsi" w:cstheme="minorBidi"/>
        </w:rPr>
        <w:t>re</w:t>
      </w:r>
      <w:r w:rsidR="7F35B51C" w:rsidRPr="48D07FA4">
        <w:rPr>
          <w:rFonts w:asciiTheme="minorHAnsi" w:eastAsiaTheme="minorEastAsia" w:hAnsiTheme="minorHAnsi" w:cstheme="minorBidi"/>
        </w:rPr>
        <w:t>admitting</w:t>
      </w:r>
      <w:r w:rsidRPr="48D07FA4">
        <w:rPr>
          <w:rFonts w:asciiTheme="minorHAnsi" w:eastAsiaTheme="minorEastAsia" w:hAnsiTheme="minorHAnsi" w:cstheme="minorBidi"/>
        </w:rPr>
        <w:t xml:space="preserve"> </w:t>
      </w:r>
      <w:r w:rsidR="4ECB222B" w:rsidRPr="48D07FA4">
        <w:rPr>
          <w:rFonts w:asciiTheme="minorHAnsi" w:eastAsiaTheme="minorEastAsia" w:hAnsiTheme="minorHAnsi" w:cstheme="minorBidi"/>
        </w:rPr>
        <w:t xml:space="preserve">students into the program </w:t>
      </w:r>
      <w:r w:rsidR="32E85824" w:rsidRPr="48D07FA4">
        <w:rPr>
          <w:rFonts w:asciiTheme="minorHAnsi" w:eastAsiaTheme="minorEastAsia" w:hAnsiTheme="minorHAnsi" w:cstheme="minorBidi"/>
        </w:rPr>
        <w:t xml:space="preserve">in fall </w:t>
      </w:r>
      <w:r w:rsidR="4ECB222B" w:rsidRPr="48D07FA4">
        <w:rPr>
          <w:rFonts w:asciiTheme="minorHAnsi" w:eastAsiaTheme="minorEastAsia" w:hAnsiTheme="minorHAnsi" w:cstheme="minorBidi"/>
        </w:rPr>
        <w:t xml:space="preserve">2024 when the status was moved back to </w:t>
      </w:r>
      <w:r w:rsidR="65C54181" w:rsidRPr="48D07FA4">
        <w:rPr>
          <w:rFonts w:asciiTheme="minorHAnsi" w:eastAsiaTheme="minorEastAsia" w:hAnsiTheme="minorHAnsi" w:cstheme="minorBidi"/>
        </w:rPr>
        <w:t>“Accredit</w:t>
      </w:r>
      <w:r w:rsidR="0C0D0136" w:rsidRPr="48D07FA4">
        <w:rPr>
          <w:rFonts w:asciiTheme="minorHAnsi" w:eastAsiaTheme="minorEastAsia" w:hAnsiTheme="minorHAnsi" w:cstheme="minorBidi"/>
        </w:rPr>
        <w:t>ation</w:t>
      </w:r>
      <w:r w:rsidR="65C54181" w:rsidRPr="48D07FA4">
        <w:rPr>
          <w:rFonts w:asciiTheme="minorHAnsi" w:eastAsiaTheme="minorEastAsia" w:hAnsiTheme="minorHAnsi" w:cstheme="minorBidi"/>
        </w:rPr>
        <w:t xml:space="preserve">” </w:t>
      </w:r>
      <w:r w:rsidR="394CB3FC" w:rsidRPr="48D07FA4">
        <w:rPr>
          <w:rFonts w:asciiTheme="minorHAnsi" w:eastAsiaTheme="minorEastAsia" w:hAnsiTheme="minorHAnsi" w:cstheme="minorBidi"/>
        </w:rPr>
        <w:t>by the Accreditation Council of Occupational Therapy</w:t>
      </w:r>
      <w:r w:rsidR="060C0F99" w:rsidRPr="48D07FA4">
        <w:rPr>
          <w:rFonts w:asciiTheme="minorHAnsi" w:eastAsiaTheme="minorEastAsia" w:hAnsiTheme="minorHAnsi" w:cstheme="minorBidi"/>
        </w:rPr>
        <w:t xml:space="preserve"> (ACOTE).</w:t>
      </w:r>
    </w:p>
    <w:p w14:paraId="273FD0E4" w14:textId="77777777" w:rsidR="00966A3A" w:rsidRDefault="00966A3A" w:rsidP="48D07FA4">
      <w:pPr>
        <w:pStyle w:val="BodyText"/>
        <w:spacing w:before="68"/>
        <w:rPr>
          <w:rFonts w:asciiTheme="minorHAnsi" w:eastAsiaTheme="minorEastAsia" w:hAnsiTheme="minorHAnsi" w:cstheme="minorBidi"/>
          <w:sz w:val="20"/>
          <w:szCs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2"/>
        <w:gridCol w:w="1881"/>
        <w:gridCol w:w="1883"/>
        <w:gridCol w:w="1881"/>
        <w:gridCol w:w="1720"/>
      </w:tblGrid>
      <w:tr w:rsidR="00966A3A" w14:paraId="57B60C22" w14:textId="77777777" w:rsidTr="48D07FA4">
        <w:trPr>
          <w:trHeight w:val="275"/>
        </w:trPr>
        <w:tc>
          <w:tcPr>
            <w:tcW w:w="1982" w:type="dxa"/>
            <w:shd w:val="clear" w:color="auto" w:fill="BEBEBE"/>
          </w:tcPr>
          <w:p w14:paraId="563D81B6" w14:textId="77777777" w:rsidR="00966A3A" w:rsidRDefault="00966A3A" w:rsidP="48D07FA4">
            <w:pPr>
              <w:pStyle w:val="TableParagraph"/>
              <w:ind w:left="0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BEBEBE"/>
          </w:tcPr>
          <w:p w14:paraId="10A5F684" w14:textId="669E2EC2" w:rsidR="00966A3A" w:rsidRDefault="006961C8" w:rsidP="48D07FA4">
            <w:pPr>
              <w:pStyle w:val="TableParagraph"/>
              <w:spacing w:line="255" w:lineRule="exact"/>
              <w:ind w:right="5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8D07FA4">
              <w:rPr>
                <w:rFonts w:asciiTheme="minorHAnsi" w:eastAsiaTheme="minorEastAsia" w:hAnsiTheme="minorHAnsi" w:cstheme="minorBidi"/>
                <w:b/>
                <w:bCs/>
                <w:spacing w:val="-4"/>
                <w:sz w:val="24"/>
                <w:szCs w:val="24"/>
              </w:rPr>
              <w:t>202</w:t>
            </w:r>
            <w:r w:rsidR="2C51CF09" w:rsidRPr="48D07FA4">
              <w:rPr>
                <w:rFonts w:asciiTheme="minorHAnsi" w:eastAsiaTheme="minorEastAsia" w:hAnsiTheme="minorHAnsi" w:cstheme="minorBidi"/>
                <w:b/>
                <w:bCs/>
                <w:spacing w:val="-4"/>
                <w:sz w:val="24"/>
                <w:szCs w:val="24"/>
              </w:rPr>
              <w:t>2</w:t>
            </w:r>
          </w:p>
        </w:tc>
        <w:tc>
          <w:tcPr>
            <w:tcW w:w="1883" w:type="dxa"/>
            <w:shd w:val="clear" w:color="auto" w:fill="BEBEBE"/>
          </w:tcPr>
          <w:p w14:paraId="49EEDFCC" w14:textId="53886D75" w:rsidR="00966A3A" w:rsidRDefault="006961C8" w:rsidP="48D07FA4">
            <w:pPr>
              <w:pStyle w:val="TableParagraph"/>
              <w:spacing w:line="255" w:lineRule="exact"/>
              <w:ind w:left="13" w:right="2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8D07FA4">
              <w:rPr>
                <w:rFonts w:asciiTheme="minorHAnsi" w:eastAsiaTheme="minorEastAsia" w:hAnsiTheme="minorHAnsi" w:cstheme="minorBidi"/>
                <w:b/>
                <w:bCs/>
                <w:spacing w:val="-4"/>
                <w:sz w:val="24"/>
                <w:szCs w:val="24"/>
              </w:rPr>
              <w:t>202</w:t>
            </w:r>
            <w:r w:rsidR="610D2B77" w:rsidRPr="48D07FA4">
              <w:rPr>
                <w:rFonts w:asciiTheme="minorHAnsi" w:eastAsiaTheme="minorEastAsia" w:hAnsiTheme="minorHAnsi" w:cstheme="minorBidi"/>
                <w:b/>
                <w:bCs/>
                <w:spacing w:val="-4"/>
                <w:sz w:val="24"/>
                <w:szCs w:val="24"/>
              </w:rPr>
              <w:t>3</w:t>
            </w:r>
          </w:p>
        </w:tc>
        <w:tc>
          <w:tcPr>
            <w:tcW w:w="1881" w:type="dxa"/>
            <w:shd w:val="clear" w:color="auto" w:fill="BEBEBE"/>
          </w:tcPr>
          <w:p w14:paraId="6C0C77A3" w14:textId="3AF4623A" w:rsidR="00966A3A" w:rsidRDefault="006961C8" w:rsidP="48D07FA4">
            <w:pPr>
              <w:pStyle w:val="TableParagraph"/>
              <w:spacing w:line="255" w:lineRule="exact"/>
              <w:ind w:right="2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8D07FA4">
              <w:rPr>
                <w:rFonts w:asciiTheme="minorHAnsi" w:eastAsiaTheme="minorEastAsia" w:hAnsiTheme="minorHAnsi" w:cstheme="minorBidi"/>
                <w:b/>
                <w:bCs/>
                <w:spacing w:val="-4"/>
                <w:sz w:val="24"/>
                <w:szCs w:val="24"/>
              </w:rPr>
              <w:t>202</w:t>
            </w:r>
            <w:r w:rsidR="136210AF" w:rsidRPr="48D07FA4">
              <w:rPr>
                <w:rFonts w:asciiTheme="minorHAnsi" w:eastAsiaTheme="minorEastAsia" w:hAnsiTheme="minorHAnsi" w:cstheme="minorBidi"/>
                <w:b/>
                <w:bCs/>
                <w:spacing w:val="-4"/>
                <w:sz w:val="24"/>
                <w:szCs w:val="24"/>
              </w:rPr>
              <w:t>4</w:t>
            </w:r>
          </w:p>
        </w:tc>
        <w:tc>
          <w:tcPr>
            <w:tcW w:w="1720" w:type="dxa"/>
            <w:shd w:val="clear" w:color="auto" w:fill="BEBEBE"/>
          </w:tcPr>
          <w:p w14:paraId="3556A2F3" w14:textId="77777777" w:rsidR="00966A3A" w:rsidRDefault="006961C8" w:rsidP="48D07FA4">
            <w:pPr>
              <w:pStyle w:val="TableParagraph"/>
              <w:spacing w:line="255" w:lineRule="exact"/>
              <w:ind w:right="2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8D07FA4">
              <w:rPr>
                <w:rFonts w:asciiTheme="minorHAnsi" w:eastAsiaTheme="minorEastAsia" w:hAnsiTheme="minorHAnsi" w:cstheme="minorBidi"/>
                <w:b/>
                <w:bCs/>
                <w:color w:val="006FC0"/>
                <w:spacing w:val="-2"/>
                <w:sz w:val="24"/>
                <w:szCs w:val="24"/>
              </w:rPr>
              <w:t>AVERAGE</w:t>
            </w:r>
          </w:p>
        </w:tc>
      </w:tr>
      <w:tr w:rsidR="00966A3A" w14:paraId="0BAF4B9F" w14:textId="77777777" w:rsidTr="48D07FA4">
        <w:trPr>
          <w:trHeight w:val="827"/>
        </w:trPr>
        <w:tc>
          <w:tcPr>
            <w:tcW w:w="1982" w:type="dxa"/>
          </w:tcPr>
          <w:p w14:paraId="7DFC559B" w14:textId="77777777" w:rsidR="00966A3A" w:rsidRDefault="006961C8" w:rsidP="48D07FA4">
            <w:pPr>
              <w:pStyle w:val="TableParagraph"/>
              <w:ind w:left="107"/>
              <w:jc w:val="left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8D07FA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RVCC</w:t>
            </w:r>
            <w:r w:rsidRPr="48D07FA4">
              <w:rPr>
                <w:rFonts w:asciiTheme="minorHAnsi" w:eastAsiaTheme="minorEastAsia" w:hAnsiTheme="minorHAnsi" w:cstheme="minorBidi"/>
                <w:spacing w:val="2"/>
                <w:sz w:val="24"/>
                <w:szCs w:val="24"/>
              </w:rPr>
              <w:t xml:space="preserve"> </w:t>
            </w:r>
            <w:r w:rsidRPr="48D07FA4">
              <w:rPr>
                <w:rFonts w:asciiTheme="minorHAnsi" w:eastAsiaTheme="minorEastAsia" w:hAnsiTheme="minorHAnsi" w:cstheme="minorBidi"/>
                <w:b/>
                <w:bCs/>
                <w:spacing w:val="-5"/>
                <w:sz w:val="24"/>
                <w:szCs w:val="24"/>
              </w:rPr>
              <w:t>NG</w:t>
            </w:r>
          </w:p>
          <w:p w14:paraId="546D12AB" w14:textId="77777777" w:rsidR="00966A3A" w:rsidRDefault="006961C8" w:rsidP="48D07FA4">
            <w:pPr>
              <w:pStyle w:val="TableParagraph"/>
              <w:spacing w:line="270" w:lineRule="atLeast"/>
              <w:ind w:left="107" w:right="872"/>
              <w:jc w:val="left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8D07FA4">
              <w:rPr>
                <w:rFonts w:asciiTheme="minorHAnsi" w:eastAsiaTheme="minorEastAsia" w:hAnsiTheme="minorHAnsi" w:cstheme="minorBidi"/>
                <w:b/>
                <w:bCs/>
                <w:spacing w:val="-2"/>
                <w:sz w:val="24"/>
                <w:szCs w:val="24"/>
              </w:rPr>
              <w:t>Program</w:t>
            </w:r>
            <w:r w:rsidRPr="48D07FA4">
              <w:rPr>
                <w:rFonts w:asciiTheme="minorHAnsi" w:eastAsiaTheme="minorEastAsia" w:hAnsiTheme="minorHAnsi" w:cstheme="minorBidi"/>
                <w:spacing w:val="-2"/>
                <w:sz w:val="24"/>
                <w:szCs w:val="24"/>
              </w:rPr>
              <w:t xml:space="preserve"> </w:t>
            </w:r>
            <w:r w:rsidRPr="48D07FA4">
              <w:rPr>
                <w:rFonts w:asciiTheme="minorHAnsi" w:eastAsiaTheme="minorEastAsia" w:hAnsiTheme="minorHAnsi" w:cstheme="minorBidi"/>
                <w:b/>
                <w:bCs/>
                <w:spacing w:val="-2"/>
                <w:sz w:val="24"/>
                <w:szCs w:val="24"/>
              </w:rPr>
              <w:t>Testing</w:t>
            </w:r>
          </w:p>
        </w:tc>
        <w:tc>
          <w:tcPr>
            <w:tcW w:w="1881" w:type="dxa"/>
          </w:tcPr>
          <w:p w14:paraId="77721198" w14:textId="77777777" w:rsidR="00966A3A" w:rsidRDefault="00966A3A" w:rsidP="48D07FA4">
            <w:pPr>
              <w:pStyle w:val="TableParagraph"/>
              <w:ind w:left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6E19EE80" w14:textId="2CA5048F" w:rsidR="00966A3A" w:rsidRDefault="1A3B636D" w:rsidP="48D07FA4">
            <w:pPr>
              <w:pStyle w:val="TableParagraph"/>
              <w:spacing w:line="259" w:lineRule="auto"/>
              <w:ind w:right="7"/>
            </w:pPr>
            <w:r w:rsidRPr="48D07FA4">
              <w:rPr>
                <w:rFonts w:asciiTheme="minorHAnsi" w:eastAsiaTheme="minorEastAsia" w:hAnsiTheme="minorHAnsi" w:cstheme="minorBidi"/>
                <w:sz w:val="24"/>
                <w:szCs w:val="24"/>
              </w:rPr>
              <w:t>6</w:t>
            </w:r>
          </w:p>
        </w:tc>
        <w:tc>
          <w:tcPr>
            <w:tcW w:w="1883" w:type="dxa"/>
          </w:tcPr>
          <w:p w14:paraId="73DF8F1F" w14:textId="77777777" w:rsidR="00966A3A" w:rsidRDefault="00966A3A" w:rsidP="48D07FA4">
            <w:pPr>
              <w:pStyle w:val="TableParagraph"/>
              <w:ind w:left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62828462" w14:textId="5FCBB9AB" w:rsidR="00966A3A" w:rsidRDefault="1A3B636D" w:rsidP="48D07FA4">
            <w:pPr>
              <w:pStyle w:val="TableParagraph"/>
              <w:spacing w:line="259" w:lineRule="auto"/>
              <w:ind w:left="13" w:right="4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8D07FA4">
              <w:rPr>
                <w:rFonts w:asciiTheme="minorHAnsi" w:eastAsiaTheme="minorEastAsia" w:hAnsiTheme="minorHAnsi" w:cstheme="minorBidi"/>
                <w:sz w:val="24"/>
                <w:szCs w:val="24"/>
              </w:rPr>
              <w:t>2</w:t>
            </w:r>
          </w:p>
        </w:tc>
        <w:tc>
          <w:tcPr>
            <w:tcW w:w="1881" w:type="dxa"/>
          </w:tcPr>
          <w:p w14:paraId="441D81A3" w14:textId="77777777" w:rsidR="00966A3A" w:rsidRDefault="00966A3A" w:rsidP="48D07FA4">
            <w:pPr>
              <w:pStyle w:val="TableParagraph"/>
              <w:ind w:left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3B03227B" w14:textId="7ECF8A63" w:rsidR="00966A3A" w:rsidRDefault="1A3B636D" w:rsidP="48D07FA4">
            <w:pPr>
              <w:pStyle w:val="TableParagraph"/>
              <w:spacing w:line="259" w:lineRule="auto"/>
              <w:ind w:right="4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8D07FA4">
              <w:rPr>
                <w:rFonts w:asciiTheme="minorHAnsi" w:eastAsiaTheme="minorEastAsia" w:hAnsiTheme="minorHAnsi" w:cstheme="minorBidi"/>
                <w:sz w:val="24"/>
                <w:szCs w:val="24"/>
              </w:rPr>
              <w:t>1</w:t>
            </w:r>
          </w:p>
        </w:tc>
        <w:tc>
          <w:tcPr>
            <w:tcW w:w="1720" w:type="dxa"/>
          </w:tcPr>
          <w:p w14:paraId="024EA17A" w14:textId="77777777" w:rsidR="00966A3A" w:rsidRDefault="00966A3A" w:rsidP="48D07FA4">
            <w:pPr>
              <w:pStyle w:val="TableParagraph"/>
              <w:ind w:left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1D95822A" w14:textId="77777777" w:rsidR="00966A3A" w:rsidRDefault="4FF0CC6D" w:rsidP="48D07FA4">
            <w:pPr>
              <w:pStyle w:val="TableParagraph"/>
              <w:rPr>
                <w:rFonts w:asciiTheme="minorHAnsi" w:eastAsiaTheme="minorEastAsia" w:hAnsiTheme="minorHAnsi" w:cstheme="minorBidi"/>
                <w:color w:val="006FC0"/>
                <w:sz w:val="24"/>
                <w:szCs w:val="24"/>
              </w:rPr>
            </w:pPr>
            <w:r w:rsidRPr="48D07FA4">
              <w:rPr>
                <w:rFonts w:asciiTheme="minorHAnsi" w:eastAsiaTheme="minorEastAsia" w:hAnsiTheme="minorHAnsi" w:cstheme="minorBidi"/>
                <w:color w:val="006FC0"/>
                <w:spacing w:val="-5"/>
                <w:sz w:val="24"/>
                <w:szCs w:val="24"/>
              </w:rPr>
              <w:t>3</w:t>
            </w:r>
          </w:p>
        </w:tc>
      </w:tr>
      <w:tr w:rsidR="00966A3A" w14:paraId="5C6ED112" w14:textId="77777777" w:rsidTr="48D07FA4">
        <w:trPr>
          <w:trHeight w:val="827"/>
        </w:trPr>
        <w:tc>
          <w:tcPr>
            <w:tcW w:w="1982" w:type="dxa"/>
          </w:tcPr>
          <w:p w14:paraId="5EF4CC61" w14:textId="77777777" w:rsidR="00966A3A" w:rsidRDefault="006961C8" w:rsidP="48D07FA4">
            <w:pPr>
              <w:pStyle w:val="TableParagraph"/>
              <w:ind w:left="107"/>
              <w:jc w:val="left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8D07FA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RVCC</w:t>
            </w:r>
            <w:r w:rsidRPr="48D07FA4">
              <w:rPr>
                <w:rFonts w:asciiTheme="minorHAnsi" w:eastAsiaTheme="minorEastAsia" w:hAnsiTheme="minorHAnsi" w:cstheme="minorBidi"/>
                <w:spacing w:val="2"/>
                <w:sz w:val="24"/>
                <w:szCs w:val="24"/>
              </w:rPr>
              <w:t xml:space="preserve"> </w:t>
            </w:r>
            <w:r w:rsidRPr="48D07FA4">
              <w:rPr>
                <w:rFonts w:asciiTheme="minorHAnsi" w:eastAsiaTheme="minorEastAsia" w:hAnsiTheme="minorHAnsi" w:cstheme="minorBidi"/>
                <w:b/>
                <w:bCs/>
                <w:spacing w:val="-5"/>
                <w:sz w:val="24"/>
                <w:szCs w:val="24"/>
              </w:rPr>
              <w:t>NG</w:t>
            </w:r>
          </w:p>
          <w:p w14:paraId="7051993A" w14:textId="77777777" w:rsidR="00966A3A" w:rsidRDefault="006961C8" w:rsidP="48D07FA4">
            <w:pPr>
              <w:pStyle w:val="TableParagraph"/>
              <w:spacing w:line="270" w:lineRule="atLeast"/>
              <w:ind w:left="107"/>
              <w:jc w:val="left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8D07FA4">
              <w:rPr>
                <w:rFonts w:asciiTheme="minorHAnsi" w:eastAsiaTheme="minorEastAsia" w:hAnsiTheme="minorHAnsi" w:cstheme="minorBidi"/>
                <w:b/>
                <w:bCs/>
                <w:spacing w:val="-2"/>
                <w:sz w:val="24"/>
                <w:szCs w:val="24"/>
              </w:rPr>
              <w:t>Program</w:t>
            </w:r>
            <w:r w:rsidRPr="48D07FA4">
              <w:rPr>
                <w:rFonts w:asciiTheme="minorHAnsi" w:eastAsiaTheme="minorEastAsia" w:hAnsiTheme="minorHAnsi" w:cstheme="minorBidi"/>
                <w:spacing w:val="-2"/>
                <w:sz w:val="24"/>
                <w:szCs w:val="24"/>
              </w:rPr>
              <w:t xml:space="preserve"> </w:t>
            </w:r>
            <w:r w:rsidRPr="48D07FA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Passing</w:t>
            </w:r>
            <w:r w:rsidRPr="48D07FA4">
              <w:rPr>
                <w:rFonts w:asciiTheme="minorHAnsi" w:eastAsiaTheme="minorEastAsia" w:hAnsiTheme="minorHAnsi" w:cstheme="minorBidi"/>
                <w:spacing w:val="-15"/>
                <w:sz w:val="24"/>
                <w:szCs w:val="24"/>
              </w:rPr>
              <w:t xml:space="preserve"> </w:t>
            </w:r>
            <w:r w:rsidRPr="48D07FA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881" w:type="dxa"/>
          </w:tcPr>
          <w:p w14:paraId="057026CF" w14:textId="77777777" w:rsidR="00966A3A" w:rsidRDefault="006961C8" w:rsidP="48D07FA4">
            <w:pPr>
              <w:pStyle w:val="TableParagraph"/>
              <w:spacing w:before="276"/>
              <w:ind w:right="3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8D07FA4">
              <w:rPr>
                <w:rFonts w:asciiTheme="minorHAnsi" w:eastAsiaTheme="minorEastAsia" w:hAnsiTheme="minorHAnsi" w:cstheme="minorBidi"/>
                <w:spacing w:val="-4"/>
                <w:sz w:val="24"/>
                <w:szCs w:val="24"/>
              </w:rPr>
              <w:t>100%</w:t>
            </w:r>
          </w:p>
        </w:tc>
        <w:tc>
          <w:tcPr>
            <w:tcW w:w="1883" w:type="dxa"/>
          </w:tcPr>
          <w:p w14:paraId="3A8D737E" w14:textId="77777777" w:rsidR="00966A3A" w:rsidRDefault="006961C8" w:rsidP="48D07FA4">
            <w:pPr>
              <w:pStyle w:val="TableParagraph"/>
              <w:spacing w:before="276"/>
              <w:ind w:left="13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8D07FA4">
              <w:rPr>
                <w:rFonts w:asciiTheme="minorHAnsi" w:eastAsiaTheme="minorEastAsia" w:hAnsiTheme="minorHAnsi" w:cstheme="minorBidi"/>
                <w:spacing w:val="-4"/>
                <w:sz w:val="24"/>
                <w:szCs w:val="24"/>
              </w:rPr>
              <w:t>100%</w:t>
            </w:r>
          </w:p>
        </w:tc>
        <w:tc>
          <w:tcPr>
            <w:tcW w:w="1881" w:type="dxa"/>
          </w:tcPr>
          <w:p w14:paraId="5F948DA0" w14:textId="2E6D3EFE" w:rsidR="00966A3A" w:rsidRDefault="50B2D96C" w:rsidP="48D07FA4">
            <w:pPr>
              <w:pStyle w:val="TableParagraph"/>
              <w:spacing w:before="276" w:line="259" w:lineRule="auto"/>
            </w:pPr>
            <w:r w:rsidRPr="48D07FA4">
              <w:rPr>
                <w:rFonts w:asciiTheme="minorHAnsi" w:eastAsiaTheme="minorEastAsia" w:hAnsiTheme="minorHAnsi" w:cstheme="minorBidi"/>
                <w:sz w:val="24"/>
                <w:szCs w:val="24"/>
              </w:rPr>
              <w:t>100%</w:t>
            </w:r>
          </w:p>
        </w:tc>
        <w:tc>
          <w:tcPr>
            <w:tcW w:w="1720" w:type="dxa"/>
          </w:tcPr>
          <w:p w14:paraId="610A1FB2" w14:textId="77777777" w:rsidR="00966A3A" w:rsidRDefault="006961C8" w:rsidP="48D07FA4">
            <w:pPr>
              <w:pStyle w:val="TableParagraph"/>
              <w:spacing w:before="276"/>
              <w:ind w:right="1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8D07FA4">
              <w:rPr>
                <w:rFonts w:asciiTheme="minorHAnsi" w:eastAsiaTheme="minorEastAsia" w:hAnsiTheme="minorHAnsi" w:cstheme="minorBidi"/>
                <w:color w:val="006FC0"/>
                <w:spacing w:val="-4"/>
                <w:sz w:val="24"/>
                <w:szCs w:val="24"/>
              </w:rPr>
              <w:t>100%</w:t>
            </w:r>
          </w:p>
        </w:tc>
      </w:tr>
      <w:tr w:rsidR="00966A3A" w14:paraId="41925572" w14:textId="77777777" w:rsidTr="48D07FA4">
        <w:trPr>
          <w:trHeight w:val="550"/>
        </w:trPr>
        <w:tc>
          <w:tcPr>
            <w:tcW w:w="1982" w:type="dxa"/>
          </w:tcPr>
          <w:p w14:paraId="22577E7A" w14:textId="77777777" w:rsidR="00966A3A" w:rsidRDefault="006961C8" w:rsidP="48D07FA4">
            <w:pPr>
              <w:pStyle w:val="TableParagraph"/>
              <w:spacing w:line="276" w:lineRule="exact"/>
              <w:ind w:left="107"/>
              <w:jc w:val="left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8D07FA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National</w:t>
            </w:r>
            <w:r w:rsidRPr="48D07FA4">
              <w:rPr>
                <w:rFonts w:asciiTheme="minorHAnsi" w:eastAsiaTheme="minorEastAsia" w:hAnsiTheme="minorHAnsi" w:cstheme="minorBidi"/>
                <w:spacing w:val="-15"/>
                <w:sz w:val="24"/>
                <w:szCs w:val="24"/>
              </w:rPr>
              <w:t xml:space="preserve"> </w:t>
            </w:r>
            <w:r w:rsidRPr="48D07FA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NG</w:t>
            </w:r>
            <w:r w:rsidRPr="48D07FA4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Pr="48D07FA4">
              <w:rPr>
                <w:rFonts w:asciiTheme="minorHAnsi" w:eastAsiaTheme="minorEastAsia" w:hAnsiTheme="minorHAnsi" w:cstheme="minorBidi"/>
                <w:b/>
                <w:bCs/>
                <w:spacing w:val="-2"/>
                <w:sz w:val="24"/>
                <w:szCs w:val="24"/>
              </w:rPr>
              <w:t>Testing</w:t>
            </w:r>
          </w:p>
        </w:tc>
        <w:tc>
          <w:tcPr>
            <w:tcW w:w="1881" w:type="dxa"/>
          </w:tcPr>
          <w:p w14:paraId="119BC71E" w14:textId="77777777" w:rsidR="00966A3A" w:rsidRDefault="243FDB8C" w:rsidP="48D07FA4">
            <w:pPr>
              <w:pStyle w:val="TableParagraph"/>
              <w:spacing w:before="139"/>
              <w:ind w:right="5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8D07FA4">
              <w:rPr>
                <w:rFonts w:asciiTheme="minorHAnsi" w:eastAsiaTheme="minorEastAsia" w:hAnsiTheme="minorHAnsi" w:cstheme="minorBidi"/>
                <w:spacing w:val="-4"/>
                <w:sz w:val="24"/>
                <w:szCs w:val="24"/>
              </w:rPr>
              <w:t>3955</w:t>
            </w:r>
          </w:p>
        </w:tc>
        <w:tc>
          <w:tcPr>
            <w:tcW w:w="1883" w:type="dxa"/>
          </w:tcPr>
          <w:p w14:paraId="2032979A" w14:textId="77777777" w:rsidR="00966A3A" w:rsidRDefault="3F9093FB" w:rsidP="48D07FA4">
            <w:pPr>
              <w:pStyle w:val="TableParagraph"/>
              <w:spacing w:before="139"/>
              <w:ind w:left="13" w:right="2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8D07FA4">
              <w:rPr>
                <w:rFonts w:asciiTheme="minorHAnsi" w:eastAsiaTheme="minorEastAsia" w:hAnsiTheme="minorHAnsi" w:cstheme="minorBidi"/>
                <w:spacing w:val="-4"/>
                <w:sz w:val="24"/>
                <w:szCs w:val="24"/>
              </w:rPr>
              <w:t>3452</w:t>
            </w:r>
          </w:p>
        </w:tc>
        <w:tc>
          <w:tcPr>
            <w:tcW w:w="1881" w:type="dxa"/>
          </w:tcPr>
          <w:p w14:paraId="4FEEB048" w14:textId="6AA878AD" w:rsidR="00966A3A" w:rsidRDefault="0021485D" w:rsidP="48D07FA4">
            <w:pPr>
              <w:pStyle w:val="TableParagraph"/>
              <w:spacing w:before="139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21485D">
              <w:rPr>
                <w:rFonts w:asciiTheme="minorHAnsi" w:eastAsiaTheme="minorEastAsia" w:hAnsiTheme="minorHAnsi" w:cstheme="minorBidi"/>
                <w:spacing w:val="-5"/>
                <w:sz w:val="24"/>
                <w:szCs w:val="24"/>
              </w:rPr>
              <w:t>2848</w:t>
            </w:r>
          </w:p>
        </w:tc>
        <w:tc>
          <w:tcPr>
            <w:tcW w:w="1720" w:type="dxa"/>
            <w:vMerge w:val="restart"/>
            <w:tcBorders>
              <w:bottom w:val="nil"/>
              <w:right w:val="nil"/>
            </w:tcBorders>
          </w:tcPr>
          <w:p w14:paraId="12EDA2FC" w14:textId="77777777" w:rsidR="00966A3A" w:rsidRDefault="00966A3A" w:rsidP="48D07FA4">
            <w:pPr>
              <w:pStyle w:val="TableParagraph"/>
              <w:ind w:left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966A3A" w14:paraId="32D81AF2" w14:textId="77777777" w:rsidTr="48D07FA4">
        <w:trPr>
          <w:trHeight w:val="553"/>
        </w:trPr>
        <w:tc>
          <w:tcPr>
            <w:tcW w:w="1982" w:type="dxa"/>
          </w:tcPr>
          <w:p w14:paraId="25E4BD39" w14:textId="77777777" w:rsidR="00966A3A" w:rsidRDefault="006961C8" w:rsidP="48D07FA4">
            <w:pPr>
              <w:pStyle w:val="TableParagraph"/>
              <w:spacing w:line="276" w:lineRule="exact"/>
              <w:ind w:left="107"/>
              <w:jc w:val="left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8D07FA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National</w:t>
            </w:r>
            <w:r w:rsidRPr="48D07FA4">
              <w:rPr>
                <w:rFonts w:asciiTheme="minorHAnsi" w:eastAsiaTheme="minorEastAsia" w:hAnsiTheme="minorHAnsi" w:cstheme="minorBidi"/>
                <w:spacing w:val="-15"/>
                <w:sz w:val="24"/>
                <w:szCs w:val="24"/>
              </w:rPr>
              <w:t xml:space="preserve"> </w:t>
            </w:r>
            <w:r w:rsidRPr="48D07FA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NG</w:t>
            </w:r>
            <w:r w:rsidRPr="48D07FA4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Pr="48D07FA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Passing</w:t>
            </w:r>
            <w:r w:rsidRPr="48D07FA4">
              <w:rPr>
                <w:rFonts w:asciiTheme="minorHAnsi" w:eastAsiaTheme="minorEastAsia" w:hAnsiTheme="minorHAnsi" w:cstheme="minorBidi"/>
                <w:spacing w:val="4"/>
                <w:sz w:val="24"/>
                <w:szCs w:val="24"/>
              </w:rPr>
              <w:t xml:space="preserve"> </w:t>
            </w:r>
            <w:r w:rsidRPr="48D07FA4">
              <w:rPr>
                <w:rFonts w:asciiTheme="minorHAnsi" w:eastAsiaTheme="minorEastAsia" w:hAnsiTheme="minorHAnsi" w:cstheme="minorBidi"/>
                <w:b/>
                <w:bCs/>
                <w:spacing w:val="-5"/>
                <w:sz w:val="24"/>
                <w:szCs w:val="24"/>
              </w:rPr>
              <w:t>(%)</w:t>
            </w:r>
          </w:p>
        </w:tc>
        <w:tc>
          <w:tcPr>
            <w:tcW w:w="1881" w:type="dxa"/>
          </w:tcPr>
          <w:p w14:paraId="533C0022" w14:textId="77777777" w:rsidR="00966A3A" w:rsidRDefault="5250C361" w:rsidP="48D07FA4">
            <w:pPr>
              <w:pStyle w:val="TableParagraph"/>
              <w:spacing w:before="138"/>
              <w:ind w:right="3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8D07FA4">
              <w:rPr>
                <w:rFonts w:asciiTheme="minorHAnsi" w:eastAsiaTheme="minorEastAsia" w:hAnsiTheme="minorHAnsi" w:cstheme="minorBidi"/>
                <w:spacing w:val="-5"/>
                <w:sz w:val="24"/>
                <w:szCs w:val="24"/>
              </w:rPr>
              <w:t>85%</w:t>
            </w:r>
          </w:p>
        </w:tc>
        <w:tc>
          <w:tcPr>
            <w:tcW w:w="1883" w:type="dxa"/>
          </w:tcPr>
          <w:p w14:paraId="3FDDFCAE" w14:textId="77777777" w:rsidR="00966A3A" w:rsidRDefault="114D8DAC" w:rsidP="48D07FA4">
            <w:pPr>
              <w:pStyle w:val="TableParagraph"/>
              <w:spacing w:before="138"/>
              <w:ind w:left="13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8D07FA4">
              <w:rPr>
                <w:rFonts w:asciiTheme="minorHAnsi" w:eastAsiaTheme="minorEastAsia" w:hAnsiTheme="minorHAnsi" w:cstheme="minorBidi"/>
                <w:spacing w:val="-5"/>
                <w:sz w:val="24"/>
                <w:szCs w:val="24"/>
              </w:rPr>
              <w:t>87%</w:t>
            </w:r>
          </w:p>
        </w:tc>
        <w:tc>
          <w:tcPr>
            <w:tcW w:w="1881" w:type="dxa"/>
          </w:tcPr>
          <w:p w14:paraId="4233815E" w14:textId="4FCE08ED" w:rsidR="00966A3A" w:rsidRDefault="0021485D" w:rsidP="48D07FA4">
            <w:pPr>
              <w:pStyle w:val="TableParagraph"/>
              <w:spacing w:before="138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pacing w:val="-5"/>
                <w:sz w:val="24"/>
                <w:szCs w:val="24"/>
              </w:rPr>
              <w:t>84%</w:t>
            </w:r>
          </w:p>
        </w:tc>
        <w:tc>
          <w:tcPr>
            <w:tcW w:w="1720" w:type="dxa"/>
            <w:vMerge/>
          </w:tcPr>
          <w:p w14:paraId="4CF6CB0A" w14:textId="77777777" w:rsidR="00966A3A" w:rsidRDefault="00966A3A">
            <w:pPr>
              <w:rPr>
                <w:sz w:val="2"/>
                <w:szCs w:val="2"/>
              </w:rPr>
            </w:pPr>
          </w:p>
        </w:tc>
      </w:tr>
    </w:tbl>
    <w:p w14:paraId="278E875D" w14:textId="77777777" w:rsidR="00966A3A" w:rsidRDefault="006961C8" w:rsidP="48D07FA4">
      <w:pPr>
        <w:spacing w:before="2"/>
        <w:ind w:left="120"/>
        <w:rPr>
          <w:rFonts w:asciiTheme="minorHAnsi" w:eastAsiaTheme="minorEastAsia" w:hAnsiTheme="minorHAnsi" w:cstheme="minorBidi"/>
          <w:i/>
          <w:iCs/>
          <w:sz w:val="24"/>
          <w:szCs w:val="24"/>
        </w:rPr>
      </w:pPr>
      <w:r w:rsidRPr="48D07FA4">
        <w:rPr>
          <w:rFonts w:asciiTheme="minorHAnsi" w:eastAsiaTheme="minorEastAsia" w:hAnsiTheme="minorHAnsi" w:cstheme="minorBidi"/>
          <w:i/>
          <w:iCs/>
          <w:sz w:val="24"/>
          <w:szCs w:val="24"/>
        </w:rPr>
        <w:t>NG</w:t>
      </w:r>
      <w:r w:rsidRPr="48D07FA4">
        <w:rPr>
          <w:rFonts w:asciiTheme="minorHAnsi" w:eastAsiaTheme="minorEastAsia" w:hAnsiTheme="minorHAnsi" w:cstheme="minorBidi"/>
          <w:spacing w:val="6"/>
          <w:sz w:val="24"/>
          <w:szCs w:val="24"/>
        </w:rPr>
        <w:t xml:space="preserve"> </w:t>
      </w:r>
      <w:r w:rsidRPr="48D07FA4">
        <w:rPr>
          <w:rFonts w:asciiTheme="minorHAnsi" w:eastAsiaTheme="minorEastAsia" w:hAnsiTheme="minorHAnsi" w:cstheme="minorBidi"/>
          <w:i/>
          <w:iCs/>
          <w:sz w:val="24"/>
          <w:szCs w:val="24"/>
        </w:rPr>
        <w:t>=</w:t>
      </w:r>
      <w:r w:rsidRPr="48D07FA4">
        <w:rPr>
          <w:rFonts w:asciiTheme="minorHAnsi" w:eastAsiaTheme="minorEastAsia" w:hAnsiTheme="minorHAnsi" w:cstheme="minorBidi"/>
          <w:spacing w:val="5"/>
          <w:sz w:val="24"/>
          <w:szCs w:val="24"/>
        </w:rPr>
        <w:t xml:space="preserve"> </w:t>
      </w:r>
      <w:r w:rsidRPr="48D07FA4">
        <w:rPr>
          <w:rFonts w:asciiTheme="minorHAnsi" w:eastAsiaTheme="minorEastAsia" w:hAnsiTheme="minorHAnsi" w:cstheme="minorBidi"/>
          <w:i/>
          <w:iCs/>
          <w:sz w:val="24"/>
          <w:szCs w:val="24"/>
        </w:rPr>
        <w:t>New</w:t>
      </w:r>
      <w:r w:rsidRPr="48D07FA4">
        <w:rPr>
          <w:rFonts w:asciiTheme="minorHAnsi" w:eastAsiaTheme="minorEastAsia" w:hAnsiTheme="minorHAnsi" w:cstheme="minorBidi"/>
          <w:spacing w:val="6"/>
          <w:sz w:val="24"/>
          <w:szCs w:val="24"/>
        </w:rPr>
        <w:t xml:space="preserve"> </w:t>
      </w:r>
      <w:r w:rsidRPr="48D07FA4">
        <w:rPr>
          <w:rFonts w:asciiTheme="minorHAnsi" w:eastAsiaTheme="minorEastAsia" w:hAnsiTheme="minorHAnsi" w:cstheme="minorBidi"/>
          <w:i/>
          <w:iCs/>
          <w:spacing w:val="-2"/>
          <w:sz w:val="24"/>
          <w:szCs w:val="24"/>
        </w:rPr>
        <w:t>Graduate</w:t>
      </w:r>
    </w:p>
    <w:p w14:paraId="21EBBF46" w14:textId="77777777" w:rsidR="00966A3A" w:rsidRDefault="006961C8" w:rsidP="48D07FA4">
      <w:pPr>
        <w:spacing w:before="22"/>
        <w:ind w:left="119"/>
        <w:rPr>
          <w:rFonts w:asciiTheme="minorHAnsi" w:eastAsiaTheme="minorEastAsia" w:hAnsiTheme="minorHAnsi" w:cstheme="minorBidi"/>
          <w:i/>
          <w:iCs/>
          <w:sz w:val="24"/>
          <w:szCs w:val="24"/>
        </w:rPr>
      </w:pPr>
      <w:r w:rsidRPr="48D07FA4">
        <w:rPr>
          <w:rFonts w:asciiTheme="minorHAnsi" w:eastAsiaTheme="minorEastAsia" w:hAnsiTheme="minorHAnsi" w:cstheme="minorBidi"/>
          <w:i/>
          <w:iCs/>
          <w:sz w:val="24"/>
          <w:szCs w:val="24"/>
        </w:rPr>
        <w:t>NYR</w:t>
      </w:r>
      <w:r w:rsidRPr="48D07FA4">
        <w:rPr>
          <w:rFonts w:asciiTheme="minorHAnsi" w:eastAsiaTheme="minorEastAsia" w:hAnsiTheme="minorHAnsi" w:cstheme="minorBidi"/>
          <w:spacing w:val="5"/>
          <w:sz w:val="24"/>
          <w:szCs w:val="24"/>
        </w:rPr>
        <w:t xml:space="preserve"> </w:t>
      </w:r>
      <w:r w:rsidRPr="48D07FA4">
        <w:rPr>
          <w:rFonts w:asciiTheme="minorHAnsi" w:eastAsiaTheme="minorEastAsia" w:hAnsiTheme="minorHAnsi" w:cstheme="minorBidi"/>
          <w:i/>
          <w:iCs/>
          <w:sz w:val="24"/>
          <w:szCs w:val="24"/>
        </w:rPr>
        <w:t>=</w:t>
      </w:r>
      <w:r w:rsidRPr="48D07FA4">
        <w:rPr>
          <w:rFonts w:asciiTheme="minorHAnsi" w:eastAsiaTheme="minorEastAsia" w:hAnsiTheme="minorHAnsi" w:cstheme="minorBidi"/>
          <w:spacing w:val="5"/>
          <w:sz w:val="24"/>
          <w:szCs w:val="24"/>
        </w:rPr>
        <w:t xml:space="preserve"> </w:t>
      </w:r>
      <w:r w:rsidRPr="48D07FA4">
        <w:rPr>
          <w:rFonts w:asciiTheme="minorHAnsi" w:eastAsiaTheme="minorEastAsia" w:hAnsiTheme="minorHAnsi" w:cstheme="minorBidi"/>
          <w:i/>
          <w:iCs/>
          <w:sz w:val="24"/>
          <w:szCs w:val="24"/>
        </w:rPr>
        <w:t>Not</w:t>
      </w:r>
      <w:r w:rsidRPr="48D07FA4">
        <w:rPr>
          <w:rFonts w:asciiTheme="minorHAnsi" w:eastAsiaTheme="minorEastAsia" w:hAnsiTheme="minorHAnsi" w:cstheme="minorBidi"/>
          <w:spacing w:val="6"/>
          <w:sz w:val="24"/>
          <w:szCs w:val="24"/>
        </w:rPr>
        <w:t xml:space="preserve"> </w:t>
      </w:r>
      <w:r w:rsidRPr="48D07FA4">
        <w:rPr>
          <w:rFonts w:asciiTheme="minorHAnsi" w:eastAsiaTheme="minorEastAsia" w:hAnsiTheme="minorHAnsi" w:cstheme="minorBidi"/>
          <w:i/>
          <w:iCs/>
          <w:sz w:val="24"/>
          <w:szCs w:val="24"/>
        </w:rPr>
        <w:t>Yet</w:t>
      </w:r>
      <w:r w:rsidRPr="48D07FA4">
        <w:rPr>
          <w:rFonts w:asciiTheme="minorHAnsi" w:eastAsiaTheme="minorEastAsia" w:hAnsiTheme="minorHAnsi" w:cstheme="minorBidi"/>
          <w:spacing w:val="4"/>
          <w:sz w:val="24"/>
          <w:szCs w:val="24"/>
        </w:rPr>
        <w:t xml:space="preserve"> </w:t>
      </w:r>
      <w:r w:rsidRPr="48D07FA4">
        <w:rPr>
          <w:rFonts w:asciiTheme="minorHAnsi" w:eastAsiaTheme="minorEastAsia" w:hAnsiTheme="minorHAnsi" w:cstheme="minorBidi"/>
          <w:i/>
          <w:iCs/>
          <w:sz w:val="24"/>
          <w:szCs w:val="24"/>
        </w:rPr>
        <w:t>Reported</w:t>
      </w:r>
      <w:r w:rsidRPr="48D07FA4">
        <w:rPr>
          <w:rFonts w:asciiTheme="minorHAnsi" w:eastAsiaTheme="minorEastAsia" w:hAnsiTheme="minorHAnsi" w:cstheme="minorBidi"/>
          <w:spacing w:val="7"/>
          <w:sz w:val="24"/>
          <w:szCs w:val="24"/>
        </w:rPr>
        <w:t xml:space="preserve"> </w:t>
      </w:r>
      <w:r w:rsidRPr="48D07FA4">
        <w:rPr>
          <w:rFonts w:asciiTheme="minorHAnsi" w:eastAsiaTheme="minorEastAsia" w:hAnsiTheme="minorHAnsi" w:cstheme="minorBidi"/>
          <w:i/>
          <w:iCs/>
          <w:sz w:val="24"/>
          <w:szCs w:val="24"/>
        </w:rPr>
        <w:t>on</w:t>
      </w:r>
      <w:r w:rsidRPr="48D07FA4">
        <w:rPr>
          <w:rFonts w:asciiTheme="minorHAnsi" w:eastAsiaTheme="minorEastAsia" w:hAnsiTheme="minorHAnsi" w:cstheme="minorBidi"/>
          <w:spacing w:val="7"/>
          <w:sz w:val="24"/>
          <w:szCs w:val="24"/>
        </w:rPr>
        <w:t xml:space="preserve"> </w:t>
      </w:r>
      <w:r w:rsidR="12F4E018" w:rsidRPr="48D07FA4">
        <w:rPr>
          <w:rFonts w:asciiTheme="minorHAnsi" w:eastAsiaTheme="minorEastAsia" w:hAnsiTheme="minorHAnsi" w:cstheme="minorBidi"/>
          <w:i/>
          <w:iCs/>
          <w:spacing w:val="-2"/>
          <w:sz w:val="24"/>
          <w:szCs w:val="24"/>
        </w:rPr>
        <w:t>nbcot.org</w:t>
      </w:r>
    </w:p>
    <w:p w14:paraId="6C1594A7" w14:textId="77777777" w:rsidR="00966A3A" w:rsidRDefault="00966A3A" w:rsidP="48D07FA4">
      <w:pPr>
        <w:pStyle w:val="BodyText"/>
        <w:spacing w:before="43"/>
        <w:rPr>
          <w:rFonts w:asciiTheme="minorHAnsi" w:eastAsiaTheme="minorEastAsia" w:hAnsiTheme="minorHAnsi" w:cstheme="minorBidi"/>
          <w:i/>
          <w:iCs/>
        </w:rPr>
      </w:pPr>
    </w:p>
    <w:p w14:paraId="12F4BBAA" w14:textId="77777777" w:rsidR="00966A3A" w:rsidRDefault="006961C8" w:rsidP="48D07FA4">
      <w:pPr>
        <w:pStyle w:val="BodyText"/>
        <w:ind w:left="119"/>
        <w:rPr>
          <w:rFonts w:asciiTheme="minorHAnsi" w:eastAsiaTheme="minorEastAsia" w:hAnsiTheme="minorHAnsi" w:cstheme="minorBidi"/>
        </w:rPr>
      </w:pPr>
      <w:r w:rsidRPr="48D07FA4">
        <w:rPr>
          <w:rFonts w:asciiTheme="minorHAnsi" w:eastAsiaTheme="minorEastAsia" w:hAnsiTheme="minorHAnsi" w:cstheme="minorBidi"/>
        </w:rPr>
        <w:t>To</w:t>
      </w:r>
      <w:r w:rsidRPr="48D07FA4">
        <w:rPr>
          <w:rFonts w:asciiTheme="minorHAnsi" w:eastAsiaTheme="minorEastAsia" w:hAnsiTheme="minorHAnsi" w:cstheme="minorBidi"/>
          <w:spacing w:val="5"/>
        </w:rPr>
        <w:t xml:space="preserve"> </w:t>
      </w:r>
      <w:r w:rsidRPr="48D07FA4">
        <w:rPr>
          <w:rFonts w:asciiTheme="minorHAnsi" w:eastAsiaTheme="minorEastAsia" w:hAnsiTheme="minorHAnsi" w:cstheme="minorBidi"/>
        </w:rPr>
        <w:t>verify</w:t>
      </w:r>
      <w:r w:rsidRPr="48D07FA4">
        <w:rPr>
          <w:rFonts w:asciiTheme="minorHAnsi" w:eastAsiaTheme="minorEastAsia" w:hAnsiTheme="minorHAnsi" w:cstheme="minorBidi"/>
          <w:spacing w:val="6"/>
        </w:rPr>
        <w:t xml:space="preserve"> </w:t>
      </w:r>
      <w:r w:rsidRPr="48D07FA4">
        <w:rPr>
          <w:rFonts w:asciiTheme="minorHAnsi" w:eastAsiaTheme="minorEastAsia" w:hAnsiTheme="minorHAnsi" w:cstheme="minorBidi"/>
        </w:rPr>
        <w:t>data:</w:t>
      </w:r>
      <w:r w:rsidRPr="48D07FA4">
        <w:rPr>
          <w:rFonts w:asciiTheme="minorHAnsi" w:eastAsiaTheme="minorEastAsia" w:hAnsiTheme="minorHAnsi" w:cstheme="minorBidi"/>
          <w:spacing w:val="71"/>
        </w:rPr>
        <w:t xml:space="preserve"> </w:t>
      </w:r>
      <w:hyperlink r:id="rId4" w:anchor="SchoolPerformance">
        <w:r w:rsidRPr="48D07FA4">
          <w:rPr>
            <w:rFonts w:asciiTheme="minorHAnsi" w:eastAsiaTheme="minorEastAsia" w:hAnsiTheme="minorHAnsi" w:cstheme="minorBidi"/>
            <w:color w:val="0562C1"/>
            <w:spacing w:val="-2"/>
            <w:u w:val="single" w:color="0562C1"/>
          </w:rPr>
          <w:t>https://www.nbcot.org/en/Educators/Home#SchoolPerformance</w:t>
        </w:r>
      </w:hyperlink>
    </w:p>
    <w:sectPr w:rsidR="00966A3A">
      <w:type w:val="continuous"/>
      <w:pgSz w:w="12240" w:h="15840"/>
      <w:pgMar w:top="138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A3A"/>
    <w:rsid w:val="00015F13"/>
    <w:rsid w:val="001162A6"/>
    <w:rsid w:val="0021485D"/>
    <w:rsid w:val="005A4FF2"/>
    <w:rsid w:val="006961C8"/>
    <w:rsid w:val="00966A3A"/>
    <w:rsid w:val="0379E5F8"/>
    <w:rsid w:val="0421869F"/>
    <w:rsid w:val="0437AD66"/>
    <w:rsid w:val="04F039FC"/>
    <w:rsid w:val="060C0F99"/>
    <w:rsid w:val="06E9266B"/>
    <w:rsid w:val="0877D500"/>
    <w:rsid w:val="0A0344D4"/>
    <w:rsid w:val="0B3C1A77"/>
    <w:rsid w:val="0BF09926"/>
    <w:rsid w:val="0C0D0136"/>
    <w:rsid w:val="0C12F03F"/>
    <w:rsid w:val="0C36D946"/>
    <w:rsid w:val="0F1A2502"/>
    <w:rsid w:val="114D8DAC"/>
    <w:rsid w:val="1240A7AD"/>
    <w:rsid w:val="127FB68A"/>
    <w:rsid w:val="12F4E018"/>
    <w:rsid w:val="136210AF"/>
    <w:rsid w:val="150060FD"/>
    <w:rsid w:val="16385FD2"/>
    <w:rsid w:val="168DB264"/>
    <w:rsid w:val="16ACB154"/>
    <w:rsid w:val="18818F94"/>
    <w:rsid w:val="18CF9F4B"/>
    <w:rsid w:val="1A3B636D"/>
    <w:rsid w:val="1B843871"/>
    <w:rsid w:val="1D70756D"/>
    <w:rsid w:val="1D7D4925"/>
    <w:rsid w:val="2161366E"/>
    <w:rsid w:val="221C81EF"/>
    <w:rsid w:val="226ECDC7"/>
    <w:rsid w:val="240C2A43"/>
    <w:rsid w:val="243FDB8C"/>
    <w:rsid w:val="2BA2C724"/>
    <w:rsid w:val="2C51CF09"/>
    <w:rsid w:val="32E85824"/>
    <w:rsid w:val="3556DAE7"/>
    <w:rsid w:val="3723F286"/>
    <w:rsid w:val="3728B19F"/>
    <w:rsid w:val="38F8A487"/>
    <w:rsid w:val="394CB3FC"/>
    <w:rsid w:val="39E24A7E"/>
    <w:rsid w:val="3A424F20"/>
    <w:rsid w:val="3B44F8E2"/>
    <w:rsid w:val="3F711D7B"/>
    <w:rsid w:val="3F9093FB"/>
    <w:rsid w:val="3FA5545C"/>
    <w:rsid w:val="3FB61374"/>
    <w:rsid w:val="476B757C"/>
    <w:rsid w:val="47A839D8"/>
    <w:rsid w:val="484FF523"/>
    <w:rsid w:val="48CE09FC"/>
    <w:rsid w:val="48D07FA4"/>
    <w:rsid w:val="4DA3F2AE"/>
    <w:rsid w:val="4E0E78FC"/>
    <w:rsid w:val="4E7C21BC"/>
    <w:rsid w:val="4ECB222B"/>
    <w:rsid w:val="4EF213E9"/>
    <w:rsid w:val="4FF0CC6D"/>
    <w:rsid w:val="50B2D96C"/>
    <w:rsid w:val="5250C361"/>
    <w:rsid w:val="535C51E2"/>
    <w:rsid w:val="53977B15"/>
    <w:rsid w:val="5607CD9F"/>
    <w:rsid w:val="5FA3DCB8"/>
    <w:rsid w:val="60E4AA0E"/>
    <w:rsid w:val="610D2B77"/>
    <w:rsid w:val="617FC18B"/>
    <w:rsid w:val="6542CB44"/>
    <w:rsid w:val="657336DA"/>
    <w:rsid w:val="65C54181"/>
    <w:rsid w:val="697B3873"/>
    <w:rsid w:val="6A950008"/>
    <w:rsid w:val="6D2C1C46"/>
    <w:rsid w:val="6E38CD90"/>
    <w:rsid w:val="6FFF7293"/>
    <w:rsid w:val="72819C08"/>
    <w:rsid w:val="72C720F7"/>
    <w:rsid w:val="75E550F9"/>
    <w:rsid w:val="760F9360"/>
    <w:rsid w:val="7989FE07"/>
    <w:rsid w:val="7A0FE0B2"/>
    <w:rsid w:val="7A6F3814"/>
    <w:rsid w:val="7A86E6F3"/>
    <w:rsid w:val="7E892296"/>
    <w:rsid w:val="7F35B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CD0CA"/>
  <w15:docId w15:val="{0EB6C1E5-2469-4B9F-8552-58AEF0DF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left="119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bcot.org/en/Educators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Kim-Laura Boyle</dc:creator>
  <cp:lastModifiedBy>Megan Nichols</cp:lastModifiedBy>
  <cp:revision>5</cp:revision>
  <dcterms:created xsi:type="dcterms:W3CDTF">2024-09-09T12:43:00Z</dcterms:created>
  <dcterms:modified xsi:type="dcterms:W3CDTF">2025-03-09T21:38:00Z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2024-09-09T00:00:00Z</vt:filetime>
  </property>
  <property fmtid="{D5CDD505-2E9C-101B-9397-08002B2CF9AE}" pid="5" name="Producer">
    <vt:lpwstr>GPL Ghostscript 9.55.0</vt:lpwstr>
  </property>
</Properties>
</file>