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9BAF" w14:textId="2BF80279" w:rsidR="00A316D8" w:rsidRPr="00FD3A14" w:rsidRDefault="00A316D8" w:rsidP="00A316D8">
      <w:pPr>
        <w:jc w:val="center"/>
        <w:rPr>
          <w:rFonts w:ascii="Arial" w:hAnsi="Arial" w:cs="Arial"/>
          <w:b/>
          <w:color w:val="00B0F0"/>
          <w:sz w:val="36"/>
          <w:szCs w:val="36"/>
        </w:rPr>
      </w:pPr>
      <w:r w:rsidRPr="00FD3A14">
        <w:rPr>
          <w:rFonts w:ascii="Arial" w:hAnsi="Arial" w:cs="Arial"/>
          <w:b/>
          <w:color w:val="00B0F0"/>
          <w:sz w:val="36"/>
          <w:szCs w:val="36"/>
        </w:rPr>
        <w:t xml:space="preserve">Physical Therapist Assistant Program </w:t>
      </w:r>
      <w:r w:rsidR="001F4912" w:rsidRPr="00FD3A14">
        <w:rPr>
          <w:rFonts w:ascii="Arial" w:hAnsi="Arial" w:cs="Arial"/>
          <w:b/>
          <w:color w:val="00B0F0"/>
          <w:sz w:val="36"/>
          <w:szCs w:val="36"/>
        </w:rPr>
        <w:t>Application Packet</w:t>
      </w:r>
    </w:p>
    <w:p w14:paraId="7B257451" w14:textId="77777777" w:rsidR="00A316D8" w:rsidRPr="00514D7D" w:rsidRDefault="00A316D8" w:rsidP="003129A8">
      <w:pPr>
        <w:rPr>
          <w:rFonts w:ascii="Arial" w:hAnsi="Arial" w:cs="Arial"/>
        </w:rPr>
      </w:pPr>
    </w:p>
    <w:p w14:paraId="12A9F00C" w14:textId="77777777" w:rsidR="005F7A13" w:rsidRPr="00FD3A14" w:rsidRDefault="005F7A13" w:rsidP="005F7A13">
      <w:pPr>
        <w:rPr>
          <w:rFonts w:ascii="Arial" w:hAnsi="Arial" w:cs="Arial"/>
          <w:sz w:val="24"/>
          <w:szCs w:val="24"/>
        </w:rPr>
      </w:pPr>
      <w:r w:rsidRPr="00FD3A14">
        <w:rPr>
          <w:rFonts w:ascii="Arial" w:hAnsi="Arial" w:cs="Arial"/>
          <w:sz w:val="24"/>
          <w:szCs w:val="24"/>
        </w:rPr>
        <w:t>Dear Physical Therapist Assistant Student Applicant:</w:t>
      </w:r>
      <w:r w:rsidR="007C143B" w:rsidRPr="00FD3A14">
        <w:rPr>
          <w:rFonts w:ascii="Arial" w:hAnsi="Arial" w:cs="Arial"/>
          <w:sz w:val="24"/>
          <w:szCs w:val="24"/>
        </w:rPr>
        <w:t xml:space="preserve">                 </w:t>
      </w:r>
    </w:p>
    <w:p w14:paraId="1C6AB801" w14:textId="77777777" w:rsidR="005F7A13" w:rsidRPr="00FD3A14" w:rsidRDefault="005F7A13" w:rsidP="005F7A13">
      <w:pPr>
        <w:rPr>
          <w:rFonts w:ascii="Arial" w:hAnsi="Arial" w:cs="Arial"/>
          <w:sz w:val="24"/>
          <w:szCs w:val="24"/>
        </w:rPr>
      </w:pPr>
    </w:p>
    <w:p w14:paraId="4521C851" w14:textId="77777777" w:rsidR="007A2293" w:rsidRPr="00FD3A14" w:rsidRDefault="005F7A13" w:rsidP="005F7A13">
      <w:pPr>
        <w:rPr>
          <w:rFonts w:ascii="Arial" w:hAnsi="Arial" w:cs="Arial"/>
          <w:sz w:val="24"/>
          <w:szCs w:val="24"/>
        </w:rPr>
      </w:pPr>
      <w:r w:rsidRPr="00FD3A14">
        <w:rPr>
          <w:rFonts w:ascii="Arial" w:hAnsi="Arial" w:cs="Arial"/>
          <w:sz w:val="24"/>
          <w:szCs w:val="24"/>
        </w:rPr>
        <w:t>We</w:t>
      </w:r>
      <w:r w:rsidR="00514D7D" w:rsidRPr="00FD3A14">
        <w:rPr>
          <w:rFonts w:ascii="Arial" w:hAnsi="Arial" w:cs="Arial"/>
          <w:sz w:val="24"/>
          <w:szCs w:val="24"/>
        </w:rPr>
        <w:t xml:space="preserve"> at </w:t>
      </w:r>
      <w:r w:rsidRPr="00FD3A14">
        <w:rPr>
          <w:rFonts w:ascii="Arial" w:hAnsi="Arial" w:cs="Arial"/>
          <w:sz w:val="24"/>
          <w:szCs w:val="24"/>
        </w:rPr>
        <w:t>River Valley Community College</w:t>
      </w:r>
      <w:r w:rsidR="00514D7D" w:rsidRPr="00FD3A14">
        <w:rPr>
          <w:rFonts w:ascii="Arial" w:hAnsi="Arial" w:cs="Arial"/>
          <w:sz w:val="24"/>
          <w:szCs w:val="24"/>
        </w:rPr>
        <w:t xml:space="preserve"> </w:t>
      </w:r>
      <w:r w:rsidRPr="00FD3A14">
        <w:rPr>
          <w:rFonts w:ascii="Arial" w:hAnsi="Arial" w:cs="Arial"/>
          <w:sz w:val="24"/>
          <w:szCs w:val="24"/>
        </w:rPr>
        <w:t xml:space="preserve">welcome your interest in the Physical Therapist Assistant </w:t>
      </w:r>
      <w:r w:rsidR="00BE281F" w:rsidRPr="00FD3A14">
        <w:rPr>
          <w:rFonts w:ascii="Arial" w:hAnsi="Arial" w:cs="Arial"/>
          <w:sz w:val="24"/>
          <w:szCs w:val="24"/>
        </w:rPr>
        <w:t xml:space="preserve">(PTA) </w:t>
      </w:r>
      <w:r w:rsidRPr="00FD3A14">
        <w:rPr>
          <w:rFonts w:ascii="Arial" w:hAnsi="Arial" w:cs="Arial"/>
          <w:sz w:val="24"/>
          <w:szCs w:val="24"/>
        </w:rPr>
        <w:t xml:space="preserve">program.  </w:t>
      </w:r>
      <w:r w:rsidR="007A2293" w:rsidRPr="00FD3A14">
        <w:rPr>
          <w:rFonts w:ascii="Arial" w:hAnsi="Arial" w:cs="Arial"/>
          <w:sz w:val="24"/>
          <w:szCs w:val="24"/>
        </w:rPr>
        <w:t xml:space="preserve">We encourage you to review the PTA program website prior to applying and contact us if you have any additional questions.  </w:t>
      </w:r>
      <w:r w:rsidRPr="00FD3A14">
        <w:rPr>
          <w:rFonts w:ascii="Arial" w:hAnsi="Arial" w:cs="Arial"/>
          <w:sz w:val="24"/>
          <w:szCs w:val="24"/>
        </w:rPr>
        <w:t>Enclosed, please find information regardi</w:t>
      </w:r>
      <w:r w:rsidR="007A2293" w:rsidRPr="00FD3A14">
        <w:rPr>
          <w:rFonts w:ascii="Arial" w:hAnsi="Arial" w:cs="Arial"/>
          <w:sz w:val="24"/>
          <w:szCs w:val="24"/>
        </w:rPr>
        <w:t xml:space="preserve">ng the college and the program and the application process.  </w:t>
      </w:r>
    </w:p>
    <w:p w14:paraId="3C0EAFFB" w14:textId="77777777" w:rsidR="007A2293" w:rsidRPr="00FD3A14" w:rsidRDefault="007A2293" w:rsidP="005F7A13">
      <w:pPr>
        <w:rPr>
          <w:rFonts w:ascii="Arial" w:hAnsi="Arial" w:cs="Arial"/>
          <w:sz w:val="24"/>
          <w:szCs w:val="24"/>
        </w:rPr>
      </w:pPr>
    </w:p>
    <w:p w14:paraId="1A8200E2" w14:textId="77777777" w:rsidR="005F7A13" w:rsidRPr="00FD3A14" w:rsidRDefault="007A2293" w:rsidP="005F7A13">
      <w:pPr>
        <w:rPr>
          <w:rFonts w:ascii="Arial" w:hAnsi="Arial" w:cs="Arial"/>
          <w:sz w:val="24"/>
          <w:szCs w:val="24"/>
        </w:rPr>
      </w:pPr>
      <w:r w:rsidRPr="00FD3A14">
        <w:rPr>
          <w:rFonts w:ascii="Arial" w:hAnsi="Arial" w:cs="Arial"/>
          <w:sz w:val="24"/>
          <w:szCs w:val="24"/>
        </w:rPr>
        <w:t xml:space="preserve">Please work through the following document </w:t>
      </w:r>
      <w:r w:rsidR="008E3F18" w:rsidRPr="00FD3A14">
        <w:rPr>
          <w:rFonts w:ascii="Arial" w:hAnsi="Arial" w:cs="Arial"/>
          <w:sz w:val="24"/>
          <w:szCs w:val="24"/>
        </w:rPr>
        <w:t xml:space="preserve">as your supplemental application for the PTA program. </w:t>
      </w:r>
      <w:r w:rsidR="005F7A13" w:rsidRPr="00FD3A14">
        <w:rPr>
          <w:rFonts w:ascii="Arial" w:hAnsi="Arial" w:cs="Arial"/>
          <w:sz w:val="24"/>
          <w:szCs w:val="24"/>
        </w:rPr>
        <w:t xml:space="preserve"> </w:t>
      </w:r>
    </w:p>
    <w:p w14:paraId="0868A9A2" w14:textId="77777777" w:rsidR="008E3F18" w:rsidRPr="00FD3A14" w:rsidRDefault="008E3F18" w:rsidP="005F7A13">
      <w:pPr>
        <w:rPr>
          <w:rFonts w:ascii="Arial" w:hAnsi="Arial" w:cs="Arial"/>
          <w:sz w:val="24"/>
          <w:szCs w:val="24"/>
        </w:rPr>
      </w:pPr>
    </w:p>
    <w:p w14:paraId="324062ED" w14:textId="77777777" w:rsidR="005F7A13" w:rsidRPr="00FD3A14" w:rsidRDefault="008E3F18" w:rsidP="005F7A13">
      <w:pPr>
        <w:rPr>
          <w:rFonts w:ascii="Arial" w:hAnsi="Arial" w:cs="Arial"/>
          <w:sz w:val="24"/>
          <w:szCs w:val="24"/>
        </w:rPr>
      </w:pPr>
      <w:r w:rsidRPr="00FD3A14">
        <w:rPr>
          <w:rFonts w:ascii="Arial" w:hAnsi="Arial" w:cs="Arial"/>
          <w:sz w:val="24"/>
          <w:szCs w:val="24"/>
        </w:rPr>
        <w:t xml:space="preserve">We look forward to working with you. </w:t>
      </w:r>
    </w:p>
    <w:p w14:paraId="6B1FE4FA" w14:textId="77777777" w:rsidR="005F7A13" w:rsidRPr="00FD3A14" w:rsidRDefault="005F7A13" w:rsidP="005F7A13">
      <w:pPr>
        <w:rPr>
          <w:rFonts w:ascii="Arial" w:hAnsi="Arial" w:cs="Arial"/>
          <w:sz w:val="24"/>
          <w:szCs w:val="24"/>
        </w:rPr>
      </w:pPr>
    </w:p>
    <w:p w14:paraId="41A04494" w14:textId="77777777" w:rsidR="005F7A13" w:rsidRPr="00514D7D" w:rsidRDefault="005F7A13" w:rsidP="005F7A13">
      <w:pPr>
        <w:rPr>
          <w:rFonts w:ascii="Arial" w:hAnsi="Arial" w:cs="Arial"/>
        </w:rPr>
      </w:pPr>
      <w:r w:rsidRPr="00FD3A14">
        <w:rPr>
          <w:rFonts w:ascii="Arial" w:hAnsi="Arial" w:cs="Arial"/>
          <w:sz w:val="24"/>
          <w:szCs w:val="24"/>
        </w:rPr>
        <w:t>Sincerely,</w:t>
      </w:r>
      <w:r w:rsidR="00677D37" w:rsidRPr="00FD3A14">
        <w:rPr>
          <w:rFonts w:ascii="Arial" w:hAnsi="Arial" w:cs="Arial"/>
          <w:sz w:val="24"/>
          <w:szCs w:val="24"/>
        </w:rPr>
        <w:t xml:space="preserve">                    </w:t>
      </w:r>
      <w:r w:rsidR="00677D37" w:rsidRPr="00514D7D">
        <w:rPr>
          <w:rFonts w:ascii="Arial" w:hAnsi="Arial" w:cs="Arial"/>
        </w:rPr>
        <w:t xml:space="preserve">                                                                    </w:t>
      </w:r>
    </w:p>
    <w:p w14:paraId="3FE82FDC" w14:textId="1C6CD4B0" w:rsidR="005F7A13" w:rsidRPr="00FD3A14" w:rsidRDefault="00677D37" w:rsidP="005F7A13">
      <w:pPr>
        <w:rPr>
          <w:rFonts w:ascii="Rastanty Cortez" w:hAnsi="Rastanty Cortez"/>
          <w:sz w:val="40"/>
          <w:szCs w:val="40"/>
        </w:rPr>
      </w:pPr>
      <w:r w:rsidRPr="00FD3A14">
        <w:rPr>
          <w:rFonts w:ascii="Rastanty Cortez" w:hAnsi="Rastanty Cortez"/>
          <w:sz w:val="40"/>
          <w:szCs w:val="40"/>
        </w:rPr>
        <w:t>Kim</w:t>
      </w:r>
      <w:r w:rsidR="004C0A09" w:rsidRPr="00FD3A14">
        <w:rPr>
          <w:rFonts w:ascii="Rastanty Cortez" w:hAnsi="Rastanty Cortez"/>
          <w:sz w:val="40"/>
          <w:szCs w:val="40"/>
        </w:rPr>
        <w:t>-</w:t>
      </w:r>
      <w:r w:rsidRPr="00FD3A14">
        <w:rPr>
          <w:rFonts w:ascii="Rastanty Cortez" w:hAnsi="Rastanty Cortez"/>
          <w:sz w:val="40"/>
          <w:szCs w:val="40"/>
        </w:rPr>
        <w:t>Laura Boyle</w:t>
      </w:r>
      <w:r w:rsidR="00FD3A14">
        <w:rPr>
          <w:rFonts w:ascii="Rastanty Cortez" w:hAnsi="Rastanty Cortez"/>
          <w:sz w:val="40"/>
          <w:szCs w:val="40"/>
        </w:rPr>
        <w:t xml:space="preserve">, </w:t>
      </w:r>
      <w:r w:rsidR="00007B0A" w:rsidRPr="00FD3A14">
        <w:rPr>
          <w:rFonts w:ascii="Rastanty Cortez" w:hAnsi="Rastanty Cortez"/>
          <w:sz w:val="40"/>
          <w:szCs w:val="40"/>
        </w:rPr>
        <w:t xml:space="preserve">                        </w:t>
      </w:r>
      <w:r w:rsidR="00616137">
        <w:rPr>
          <w:rFonts w:ascii="Rastanty Cortez" w:hAnsi="Rastanty Cortez"/>
          <w:sz w:val="40"/>
          <w:szCs w:val="40"/>
        </w:rPr>
        <w:tab/>
      </w:r>
      <w:r w:rsidR="00007B0A" w:rsidRPr="00FD3A14">
        <w:rPr>
          <w:rFonts w:ascii="Rastanty Cortez" w:hAnsi="Rastanty Cortez"/>
          <w:sz w:val="40"/>
          <w:szCs w:val="40"/>
        </w:rPr>
        <w:t>Amanda Couitt</w:t>
      </w:r>
    </w:p>
    <w:p w14:paraId="4980DB2B" w14:textId="77777777" w:rsidR="005F7A13" w:rsidRPr="00FD3A14" w:rsidRDefault="005F7A13" w:rsidP="005F7A13">
      <w:pPr>
        <w:rPr>
          <w:rFonts w:ascii="Arial" w:hAnsi="Arial" w:cs="Arial"/>
        </w:rPr>
      </w:pPr>
    </w:p>
    <w:p w14:paraId="6F64EF10" w14:textId="21B35155" w:rsidR="005F7A13" w:rsidRPr="00FD3A14" w:rsidRDefault="00677D37" w:rsidP="00FD3A14">
      <w:pPr>
        <w:spacing w:after="0"/>
        <w:rPr>
          <w:rFonts w:ascii="Arial" w:hAnsi="Arial" w:cs="Arial"/>
          <w:sz w:val="24"/>
          <w:szCs w:val="24"/>
        </w:rPr>
      </w:pPr>
      <w:r w:rsidRPr="00FD3A14">
        <w:rPr>
          <w:rFonts w:ascii="Arial" w:hAnsi="Arial" w:cs="Arial"/>
          <w:sz w:val="24"/>
          <w:szCs w:val="24"/>
        </w:rPr>
        <w:t>Kim</w:t>
      </w:r>
      <w:r w:rsidR="004C0A09" w:rsidRPr="00FD3A14">
        <w:rPr>
          <w:rFonts w:ascii="Arial" w:hAnsi="Arial" w:cs="Arial"/>
          <w:sz w:val="24"/>
          <w:szCs w:val="24"/>
        </w:rPr>
        <w:t>-</w:t>
      </w:r>
      <w:r w:rsidRPr="00FD3A14">
        <w:rPr>
          <w:rFonts w:ascii="Arial" w:hAnsi="Arial" w:cs="Arial"/>
          <w:sz w:val="24"/>
          <w:szCs w:val="24"/>
        </w:rPr>
        <w:t>Laura Boyle, PT, DPT, MS</w:t>
      </w:r>
      <w:r w:rsidR="00681488" w:rsidRPr="00FD3A14">
        <w:rPr>
          <w:rFonts w:ascii="Arial" w:hAnsi="Arial" w:cs="Arial"/>
          <w:sz w:val="24"/>
          <w:szCs w:val="24"/>
        </w:rPr>
        <w:t xml:space="preserve">                </w:t>
      </w:r>
      <w:r w:rsidR="00007B0A" w:rsidRPr="00FD3A14">
        <w:rPr>
          <w:rFonts w:ascii="Arial" w:hAnsi="Arial" w:cs="Arial"/>
          <w:sz w:val="24"/>
          <w:szCs w:val="24"/>
        </w:rPr>
        <w:t>Amanda Couitt, PT, DPT</w:t>
      </w:r>
    </w:p>
    <w:p w14:paraId="0E342EFA" w14:textId="5B552AA9" w:rsidR="005F7A13" w:rsidRPr="00FD3A14" w:rsidRDefault="007A2293" w:rsidP="00FD3A14">
      <w:pPr>
        <w:spacing w:after="0"/>
        <w:rPr>
          <w:rFonts w:ascii="Arial" w:hAnsi="Arial" w:cs="Arial"/>
          <w:sz w:val="24"/>
          <w:szCs w:val="24"/>
        </w:rPr>
      </w:pPr>
      <w:r w:rsidRPr="00FD3A14">
        <w:rPr>
          <w:rFonts w:ascii="Arial" w:hAnsi="Arial" w:cs="Arial"/>
          <w:sz w:val="24"/>
          <w:szCs w:val="24"/>
        </w:rPr>
        <w:t xml:space="preserve">Program Director                            </w:t>
      </w:r>
      <w:r w:rsidR="007004E1" w:rsidRPr="00FD3A14">
        <w:rPr>
          <w:rFonts w:ascii="Arial" w:hAnsi="Arial" w:cs="Arial"/>
          <w:sz w:val="24"/>
          <w:szCs w:val="24"/>
        </w:rPr>
        <w:t xml:space="preserve">     </w:t>
      </w:r>
      <w:r w:rsidR="00681488" w:rsidRPr="00FD3A14">
        <w:rPr>
          <w:rFonts w:ascii="Arial" w:hAnsi="Arial" w:cs="Arial"/>
          <w:sz w:val="24"/>
          <w:szCs w:val="24"/>
        </w:rPr>
        <w:t xml:space="preserve">     </w:t>
      </w:r>
      <w:r w:rsidR="00007B0A" w:rsidRPr="00FD3A14">
        <w:rPr>
          <w:rFonts w:ascii="Arial" w:hAnsi="Arial" w:cs="Arial"/>
          <w:sz w:val="24"/>
          <w:szCs w:val="24"/>
        </w:rPr>
        <w:t xml:space="preserve">Director of Clinical Education </w:t>
      </w:r>
    </w:p>
    <w:p w14:paraId="02FAF189" w14:textId="77777777" w:rsidR="007004E1" w:rsidRPr="00FD3A14" w:rsidRDefault="007004E1" w:rsidP="00FD3A14">
      <w:pPr>
        <w:spacing w:after="0"/>
        <w:rPr>
          <w:rFonts w:ascii="Arial" w:hAnsi="Arial" w:cs="Arial"/>
          <w:sz w:val="24"/>
          <w:szCs w:val="24"/>
        </w:rPr>
      </w:pPr>
      <w:r w:rsidRPr="00FD3A14">
        <w:rPr>
          <w:rFonts w:ascii="Arial" w:hAnsi="Arial" w:cs="Arial"/>
          <w:sz w:val="24"/>
          <w:szCs w:val="24"/>
        </w:rPr>
        <w:t xml:space="preserve">Chair: </w:t>
      </w:r>
      <w:r w:rsidR="007A2293" w:rsidRPr="00FD3A14">
        <w:rPr>
          <w:rFonts w:ascii="Arial" w:hAnsi="Arial" w:cs="Arial"/>
          <w:sz w:val="24"/>
          <w:szCs w:val="24"/>
        </w:rPr>
        <w:t>Rehabilitiation Services</w:t>
      </w:r>
    </w:p>
    <w:p w14:paraId="7010B789" w14:textId="6FA5904F" w:rsidR="005F7A13" w:rsidRPr="00FD3A14" w:rsidRDefault="00681488" w:rsidP="00FD3A14">
      <w:pPr>
        <w:spacing w:after="0"/>
        <w:rPr>
          <w:rFonts w:ascii="Arial" w:hAnsi="Arial" w:cs="Arial"/>
          <w:sz w:val="24"/>
          <w:szCs w:val="24"/>
        </w:rPr>
      </w:pPr>
      <w:r w:rsidRPr="00FD3A14">
        <w:rPr>
          <w:rFonts w:ascii="Arial" w:hAnsi="Arial" w:cs="Arial"/>
          <w:sz w:val="24"/>
          <w:szCs w:val="24"/>
        </w:rPr>
        <w:t xml:space="preserve">email: </w:t>
      </w:r>
      <w:hyperlink r:id="rId8" w:history="1">
        <w:r w:rsidRPr="00FD3A14">
          <w:rPr>
            <w:rStyle w:val="Hyperlink"/>
            <w:rFonts w:ascii="Arial" w:hAnsi="Arial" w:cs="Arial"/>
            <w:sz w:val="24"/>
            <w:szCs w:val="24"/>
          </w:rPr>
          <w:t>kboyle@ccsnh.edu</w:t>
        </w:r>
      </w:hyperlink>
      <w:r w:rsidRPr="00FD3A14">
        <w:rPr>
          <w:rFonts w:ascii="Arial" w:hAnsi="Arial" w:cs="Arial"/>
          <w:sz w:val="24"/>
          <w:szCs w:val="24"/>
        </w:rPr>
        <w:t xml:space="preserve">                        </w:t>
      </w:r>
      <w:r w:rsidR="00EB7667" w:rsidRPr="00FD3A14">
        <w:rPr>
          <w:rFonts w:ascii="Arial" w:hAnsi="Arial" w:cs="Arial"/>
          <w:sz w:val="24"/>
          <w:szCs w:val="24"/>
        </w:rPr>
        <w:t xml:space="preserve"> </w:t>
      </w:r>
      <w:r w:rsidR="007A2293" w:rsidRPr="00FD3A14">
        <w:rPr>
          <w:rFonts w:ascii="Arial" w:hAnsi="Arial" w:cs="Arial"/>
          <w:sz w:val="24"/>
          <w:szCs w:val="24"/>
        </w:rPr>
        <w:t xml:space="preserve">email: </w:t>
      </w:r>
      <w:hyperlink r:id="rId9" w:history="1">
        <w:r w:rsidR="007A2293" w:rsidRPr="00FD3A14">
          <w:rPr>
            <w:rStyle w:val="Hyperlink"/>
            <w:rFonts w:ascii="Arial" w:hAnsi="Arial" w:cs="Arial"/>
            <w:sz w:val="24"/>
            <w:szCs w:val="24"/>
          </w:rPr>
          <w:t>acouitt@ccsnh.edu</w:t>
        </w:r>
      </w:hyperlink>
      <w:r w:rsidR="007A2293" w:rsidRPr="00FD3A14">
        <w:rPr>
          <w:rFonts w:ascii="Arial" w:hAnsi="Arial" w:cs="Arial"/>
          <w:sz w:val="24"/>
          <w:szCs w:val="24"/>
        </w:rPr>
        <w:t xml:space="preserve"> </w:t>
      </w:r>
    </w:p>
    <w:p w14:paraId="4C5DE766" w14:textId="0DDB69F9" w:rsidR="005F7A13" w:rsidRPr="00FD3A14" w:rsidRDefault="007A2293" w:rsidP="00FD3A14">
      <w:pPr>
        <w:spacing w:after="0"/>
        <w:rPr>
          <w:rFonts w:ascii="Arial" w:hAnsi="Arial" w:cs="Arial"/>
        </w:rPr>
      </w:pPr>
      <w:r w:rsidRPr="00FD3A14">
        <w:rPr>
          <w:rFonts w:ascii="Arial" w:hAnsi="Arial" w:cs="Arial"/>
          <w:sz w:val="24"/>
          <w:szCs w:val="24"/>
        </w:rPr>
        <w:t>p</w:t>
      </w:r>
      <w:r w:rsidR="00221CF0" w:rsidRPr="00FD3A14">
        <w:rPr>
          <w:rFonts w:ascii="Arial" w:hAnsi="Arial" w:cs="Arial"/>
          <w:sz w:val="24"/>
          <w:szCs w:val="24"/>
        </w:rPr>
        <w:t xml:space="preserve">hone:  603.542.7744 </w:t>
      </w:r>
      <w:r w:rsidR="00681488" w:rsidRPr="00FD3A14">
        <w:rPr>
          <w:rFonts w:ascii="Arial" w:hAnsi="Arial" w:cs="Arial"/>
          <w:sz w:val="24"/>
          <w:szCs w:val="24"/>
        </w:rPr>
        <w:t>ext. 5434</w:t>
      </w:r>
      <w:r w:rsidRPr="00FD3A14">
        <w:rPr>
          <w:rFonts w:ascii="Arial" w:hAnsi="Arial" w:cs="Arial"/>
          <w:sz w:val="24"/>
          <w:szCs w:val="24"/>
        </w:rPr>
        <w:t xml:space="preserve">               phone: 603.542,7744 ext. 5506</w:t>
      </w:r>
      <w:r w:rsidR="00007B0A" w:rsidRPr="00FD3A14">
        <w:rPr>
          <w:rFonts w:ascii="Arial" w:hAnsi="Arial" w:cs="Arial"/>
          <w:sz w:val="24"/>
          <w:szCs w:val="24"/>
        </w:rPr>
        <w:t xml:space="preserve">     </w:t>
      </w:r>
      <w:r w:rsidR="00681488" w:rsidRPr="00FD3A14">
        <w:rPr>
          <w:rFonts w:ascii="Arial" w:hAnsi="Arial" w:cs="Arial"/>
        </w:rPr>
        <w:t xml:space="preserve">                                              </w:t>
      </w:r>
    </w:p>
    <w:p w14:paraId="498322B9" w14:textId="77777777" w:rsidR="005F7A13" w:rsidRPr="00942A1D" w:rsidRDefault="00677D37" w:rsidP="005F7A13">
      <w:r w:rsidRPr="00942A1D">
        <w:t xml:space="preserve">                       </w:t>
      </w:r>
    </w:p>
    <w:p w14:paraId="46D7F7E9" w14:textId="77777777" w:rsidR="005F7A13" w:rsidRPr="00942A1D" w:rsidRDefault="00677D37" w:rsidP="005F7A13">
      <w:r w:rsidRPr="00942A1D">
        <w:t xml:space="preserve">                                    </w:t>
      </w:r>
    </w:p>
    <w:p w14:paraId="664E8447" w14:textId="012241AD" w:rsidR="00A316D8" w:rsidRDefault="00926ED8" w:rsidP="005F7A13">
      <w:pPr>
        <w:rPr>
          <w:sz w:val="16"/>
          <w:szCs w:val="16"/>
        </w:rPr>
      </w:pPr>
      <w:r>
        <w:rPr>
          <w:sz w:val="16"/>
          <w:szCs w:val="16"/>
        </w:rPr>
        <w:t xml:space="preserve">Revised </w:t>
      </w:r>
      <w:r w:rsidR="00FD3A14">
        <w:rPr>
          <w:sz w:val="16"/>
          <w:szCs w:val="16"/>
        </w:rPr>
        <w:t>2</w:t>
      </w:r>
      <w:r>
        <w:rPr>
          <w:sz w:val="16"/>
          <w:szCs w:val="16"/>
        </w:rPr>
        <w:t>/202</w:t>
      </w:r>
      <w:r w:rsidR="00FD3A14">
        <w:rPr>
          <w:sz w:val="16"/>
          <w:szCs w:val="16"/>
        </w:rPr>
        <w:t>3</w:t>
      </w:r>
      <w:r w:rsidR="001F4912">
        <w:rPr>
          <w:sz w:val="16"/>
          <w:szCs w:val="16"/>
        </w:rPr>
        <w:t xml:space="preserve"> for </w:t>
      </w:r>
      <w:r w:rsidR="00786E96">
        <w:rPr>
          <w:sz w:val="16"/>
          <w:szCs w:val="16"/>
        </w:rPr>
        <w:t>Fall</w:t>
      </w:r>
      <w:r w:rsidR="001F4912">
        <w:rPr>
          <w:sz w:val="16"/>
          <w:szCs w:val="16"/>
        </w:rPr>
        <w:t xml:space="preserve"> 202</w:t>
      </w:r>
      <w:r w:rsidR="00FD3A14">
        <w:rPr>
          <w:sz w:val="16"/>
          <w:szCs w:val="16"/>
        </w:rPr>
        <w:t>3</w:t>
      </w:r>
    </w:p>
    <w:p w14:paraId="6D358170" w14:textId="13EF9BB8" w:rsidR="002E33E1" w:rsidRDefault="002E33E1" w:rsidP="005F7A13">
      <w:pPr>
        <w:rPr>
          <w:sz w:val="20"/>
          <w:szCs w:val="20"/>
        </w:rPr>
      </w:pPr>
    </w:p>
    <w:p w14:paraId="6A35910C" w14:textId="77777777" w:rsidR="00FD3A14" w:rsidRDefault="00FD3A14" w:rsidP="005F7A13">
      <w:pPr>
        <w:rPr>
          <w:sz w:val="20"/>
          <w:szCs w:val="20"/>
        </w:rPr>
      </w:pPr>
    </w:p>
    <w:p w14:paraId="1EDA1C04" w14:textId="77777777" w:rsidR="000A5276" w:rsidRPr="00514D7D" w:rsidRDefault="000A5276" w:rsidP="005F7A13">
      <w:pPr>
        <w:rPr>
          <w:sz w:val="20"/>
          <w:szCs w:val="20"/>
        </w:rPr>
      </w:pPr>
    </w:p>
    <w:p w14:paraId="38B3AA3D" w14:textId="77777777" w:rsidR="00E023AE" w:rsidRDefault="00E023AE" w:rsidP="005F7A13"/>
    <w:p w14:paraId="2A13599B" w14:textId="77777777" w:rsidR="002E2D28" w:rsidRDefault="002E2D28" w:rsidP="005F7A13"/>
    <w:p w14:paraId="5F96A613" w14:textId="03C3384E" w:rsidR="007F2A38" w:rsidRPr="00484744" w:rsidRDefault="00F77B34" w:rsidP="007F2A38">
      <w:pPr>
        <w:jc w:val="center"/>
        <w:rPr>
          <w:rFonts w:ascii="Arial" w:hAnsi="Arial" w:cs="Arial"/>
          <w:b/>
          <w:sz w:val="20"/>
          <w:szCs w:val="20"/>
        </w:rPr>
      </w:pPr>
      <w:r w:rsidRPr="00F77B34">
        <w:rPr>
          <w:rFonts w:ascii="Arial" w:hAnsi="Arial" w:cs="Arial"/>
          <w:b/>
          <w:sz w:val="20"/>
          <w:szCs w:val="20"/>
          <w:highlight w:val="yellow"/>
        </w:rPr>
        <w:lastRenderedPageBreak/>
        <w:t>Program Delivery</w:t>
      </w:r>
    </w:p>
    <w:p w14:paraId="316DFE6B" w14:textId="356627AB" w:rsidR="007F2A38" w:rsidRPr="00484744" w:rsidRDefault="00F77B34" w:rsidP="00926ED8">
      <w:pPr>
        <w:rPr>
          <w:rFonts w:ascii="Arial" w:hAnsi="Arial" w:cs="Arial"/>
          <w:sz w:val="20"/>
          <w:szCs w:val="20"/>
        </w:rPr>
      </w:pPr>
      <w:r>
        <w:rPr>
          <w:rFonts w:ascii="Arial" w:hAnsi="Arial" w:cs="Arial"/>
          <w:b/>
          <w:sz w:val="20"/>
          <w:szCs w:val="20"/>
        </w:rPr>
        <w:t>Currently, all</w:t>
      </w:r>
      <w:r w:rsidR="00926ED8" w:rsidRPr="00484744">
        <w:rPr>
          <w:rFonts w:ascii="Arial" w:hAnsi="Arial" w:cs="Arial"/>
          <w:b/>
          <w:sz w:val="20"/>
          <w:szCs w:val="20"/>
        </w:rPr>
        <w:t xml:space="preserve"> PTA courses</w:t>
      </w:r>
      <w:r w:rsidR="00F16D70">
        <w:rPr>
          <w:rFonts w:ascii="Arial" w:hAnsi="Arial" w:cs="Arial"/>
          <w:b/>
          <w:sz w:val="20"/>
          <w:szCs w:val="20"/>
        </w:rPr>
        <w:t xml:space="preserve"> are offered</w:t>
      </w:r>
      <w:r w:rsidR="00926ED8" w:rsidRPr="00484744">
        <w:rPr>
          <w:rFonts w:ascii="Arial" w:hAnsi="Arial" w:cs="Arial"/>
          <w:b/>
          <w:sz w:val="20"/>
          <w:szCs w:val="20"/>
        </w:rPr>
        <w:t xml:space="preserve"> </w:t>
      </w:r>
      <w:r w:rsidR="00F129DF">
        <w:rPr>
          <w:rFonts w:ascii="Arial" w:hAnsi="Arial" w:cs="Arial"/>
          <w:b/>
          <w:sz w:val="20"/>
          <w:szCs w:val="20"/>
        </w:rPr>
        <w:t xml:space="preserve">face to face </w:t>
      </w:r>
      <w:r w:rsidR="00926ED8" w:rsidRPr="00484744">
        <w:rPr>
          <w:rFonts w:ascii="Arial" w:hAnsi="Arial" w:cs="Arial"/>
          <w:b/>
          <w:sz w:val="20"/>
          <w:szCs w:val="20"/>
        </w:rPr>
        <w:t>on our Claremont</w:t>
      </w:r>
      <w:r w:rsidR="00F16D70">
        <w:rPr>
          <w:rFonts w:ascii="Arial" w:hAnsi="Arial" w:cs="Arial"/>
          <w:b/>
          <w:sz w:val="20"/>
          <w:szCs w:val="20"/>
        </w:rPr>
        <w:t>, NH</w:t>
      </w:r>
      <w:r w:rsidR="00926ED8" w:rsidRPr="00484744">
        <w:rPr>
          <w:rFonts w:ascii="Arial" w:hAnsi="Arial" w:cs="Arial"/>
          <w:b/>
          <w:sz w:val="20"/>
          <w:szCs w:val="20"/>
        </w:rPr>
        <w:t xml:space="preserve"> campus.  </w:t>
      </w:r>
      <w:r w:rsidR="00AB7A8D">
        <w:rPr>
          <w:rFonts w:ascii="Arial" w:hAnsi="Arial" w:cs="Arial"/>
          <w:b/>
          <w:sz w:val="20"/>
          <w:szCs w:val="20"/>
        </w:rPr>
        <w:t xml:space="preserve"> </w:t>
      </w:r>
    </w:p>
    <w:p w14:paraId="63C62EB4" w14:textId="77777777" w:rsidR="00972222" w:rsidRPr="00484744" w:rsidRDefault="00972222" w:rsidP="007F2A3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484744">
        <w:rPr>
          <w:rFonts w:ascii="Arial" w:hAnsi="Arial" w:cs="Arial"/>
          <w:b/>
          <w:sz w:val="20"/>
          <w:szCs w:val="20"/>
        </w:rPr>
        <w:t>Admission Polic</w:t>
      </w:r>
      <w:r w:rsidR="007F2A38" w:rsidRPr="00484744">
        <w:rPr>
          <w:rFonts w:ascii="Arial" w:hAnsi="Arial" w:cs="Arial"/>
          <w:b/>
          <w:sz w:val="20"/>
          <w:szCs w:val="20"/>
        </w:rPr>
        <w:t>y and Procedure for PTA Program</w:t>
      </w:r>
    </w:p>
    <w:p w14:paraId="44FA9571" w14:textId="77777777" w:rsidR="00E425AA" w:rsidRPr="00484744" w:rsidRDefault="008E3F18" w:rsidP="00972222">
      <w:pPr>
        <w:rPr>
          <w:rFonts w:ascii="Arial" w:hAnsi="Arial" w:cs="Arial"/>
          <w:sz w:val="20"/>
          <w:szCs w:val="20"/>
        </w:rPr>
      </w:pPr>
      <w:r w:rsidRPr="00484744">
        <w:rPr>
          <w:rFonts w:ascii="Arial" w:hAnsi="Arial" w:cs="Arial"/>
          <w:sz w:val="20"/>
          <w:szCs w:val="20"/>
        </w:rPr>
        <w:t xml:space="preserve">The RVCC PTA Program can accept up to 24 students in each cohort.  Cohorts begin each Fall Semester.  We use a rolling admissions process and allow applicants to apply at any time.  Seats are offered on a first come, first served basis </w:t>
      </w:r>
      <w:r w:rsidR="00926ED8" w:rsidRPr="00484744">
        <w:rPr>
          <w:rFonts w:ascii="Arial" w:hAnsi="Arial" w:cs="Arial"/>
          <w:sz w:val="20"/>
          <w:szCs w:val="20"/>
        </w:rPr>
        <w:t>u</w:t>
      </w:r>
      <w:r w:rsidRPr="00484744">
        <w:rPr>
          <w:rFonts w:ascii="Arial" w:hAnsi="Arial" w:cs="Arial"/>
          <w:sz w:val="20"/>
          <w:szCs w:val="20"/>
        </w:rPr>
        <w:t xml:space="preserve">ntil the cohort is filled.  </w:t>
      </w:r>
      <w:r w:rsidR="007E198B" w:rsidRPr="00484744">
        <w:rPr>
          <w:rFonts w:ascii="Arial" w:hAnsi="Arial" w:cs="Arial"/>
          <w:sz w:val="20"/>
          <w:szCs w:val="20"/>
        </w:rPr>
        <w:t>Steps to apply to the program are outlined below.</w:t>
      </w:r>
    </w:p>
    <w:p w14:paraId="5C43F906" w14:textId="77777777" w:rsidR="00E425AA" w:rsidRPr="00484744" w:rsidRDefault="008E3F18" w:rsidP="008E3F18">
      <w:pPr>
        <w:numPr>
          <w:ilvl w:val="0"/>
          <w:numId w:val="18"/>
        </w:numPr>
        <w:rPr>
          <w:rFonts w:ascii="Arial" w:hAnsi="Arial" w:cs="Arial"/>
          <w:sz w:val="20"/>
          <w:szCs w:val="20"/>
        </w:rPr>
      </w:pPr>
      <w:r w:rsidRPr="00484744">
        <w:rPr>
          <w:rFonts w:ascii="Arial" w:hAnsi="Arial" w:cs="Arial"/>
          <w:sz w:val="20"/>
          <w:szCs w:val="20"/>
        </w:rPr>
        <w:t xml:space="preserve">Applicants to the program should begin by completing an online application via the River Valley admissions website: </w:t>
      </w:r>
      <w:hyperlink r:id="rId10" w:history="1">
        <w:r w:rsidRPr="00484744">
          <w:rPr>
            <w:rStyle w:val="Hyperlink"/>
            <w:rFonts w:ascii="Arial" w:hAnsi="Arial" w:cs="Arial"/>
            <w:sz w:val="20"/>
            <w:szCs w:val="20"/>
          </w:rPr>
          <w:t>https://www.rivervalley.edu/admissions/welcome/</w:t>
        </w:r>
      </w:hyperlink>
    </w:p>
    <w:p w14:paraId="36B54761" w14:textId="77777777" w:rsidR="00484744" w:rsidRPr="00484744" w:rsidRDefault="00484744" w:rsidP="00484744">
      <w:pPr>
        <w:numPr>
          <w:ilvl w:val="0"/>
          <w:numId w:val="18"/>
        </w:numPr>
        <w:rPr>
          <w:rFonts w:ascii="Arial" w:hAnsi="Arial" w:cs="Arial"/>
          <w:sz w:val="20"/>
          <w:szCs w:val="20"/>
        </w:rPr>
      </w:pPr>
      <w:r w:rsidRPr="00484744">
        <w:rPr>
          <w:rFonts w:ascii="Arial" w:hAnsi="Arial" w:cs="Arial"/>
          <w:sz w:val="20"/>
          <w:szCs w:val="20"/>
        </w:rPr>
        <w:t xml:space="preserve">Complete this packet and provide the information requested by uploading it to the Admissions Portal via Target X:  </w:t>
      </w:r>
      <w:hyperlink r:id="rId11" w:history="1">
        <w:r w:rsidRPr="00484744">
          <w:rPr>
            <w:rStyle w:val="Hyperlink"/>
            <w:rFonts w:ascii="Arial" w:hAnsi="Arial" w:cs="Arial"/>
            <w:sz w:val="20"/>
            <w:szCs w:val="20"/>
          </w:rPr>
          <w:t>https://ccsnh-apply.force.com/apply/TX_SiteLogin?startURL=%2Fapply%2FTargetX_Portal__PB</w:t>
        </w:r>
      </w:hyperlink>
      <w:r w:rsidRPr="00484744">
        <w:rPr>
          <w:rFonts w:ascii="Arial" w:hAnsi="Arial" w:cs="Arial"/>
          <w:sz w:val="20"/>
          <w:szCs w:val="20"/>
        </w:rPr>
        <w:t xml:space="preserve"> </w:t>
      </w:r>
    </w:p>
    <w:p w14:paraId="638012CD" w14:textId="2B0C9933" w:rsidR="00972222" w:rsidRPr="00484744" w:rsidRDefault="008E3F18" w:rsidP="007E198B">
      <w:pPr>
        <w:numPr>
          <w:ilvl w:val="0"/>
          <w:numId w:val="18"/>
        </w:numPr>
        <w:spacing w:after="0"/>
        <w:rPr>
          <w:rFonts w:ascii="Arial" w:hAnsi="Arial" w:cs="Arial"/>
          <w:sz w:val="20"/>
          <w:szCs w:val="20"/>
        </w:rPr>
      </w:pPr>
      <w:r w:rsidRPr="00484744">
        <w:rPr>
          <w:rFonts w:ascii="Arial" w:hAnsi="Arial" w:cs="Arial"/>
          <w:sz w:val="20"/>
          <w:szCs w:val="20"/>
        </w:rPr>
        <w:t>If you are a current student, and you want to change majors, please discus</w:t>
      </w:r>
      <w:r w:rsidR="00F16D70">
        <w:rPr>
          <w:rFonts w:ascii="Arial" w:hAnsi="Arial" w:cs="Arial"/>
          <w:sz w:val="20"/>
          <w:szCs w:val="20"/>
        </w:rPr>
        <w:t>s</w:t>
      </w:r>
      <w:r w:rsidRPr="00484744">
        <w:rPr>
          <w:rFonts w:ascii="Arial" w:hAnsi="Arial" w:cs="Arial"/>
          <w:sz w:val="20"/>
          <w:szCs w:val="20"/>
        </w:rPr>
        <w:t xml:space="preserve"> this change with your current academic advisor first.  You will then need to complete </w:t>
      </w:r>
      <w:r w:rsidR="007E198B" w:rsidRPr="00484744">
        <w:rPr>
          <w:rFonts w:ascii="Arial" w:hAnsi="Arial" w:cs="Arial"/>
          <w:sz w:val="20"/>
          <w:szCs w:val="20"/>
        </w:rPr>
        <w:t xml:space="preserve">a change of major form in addition to the materials in this packet. </w:t>
      </w:r>
      <w:hyperlink r:id="rId12" w:history="1">
        <w:r w:rsidR="001F4912" w:rsidRPr="00484744">
          <w:rPr>
            <w:rStyle w:val="Hyperlink"/>
            <w:rFonts w:ascii="Arial" w:hAnsi="Arial" w:cs="Arial"/>
            <w:sz w:val="20"/>
            <w:szCs w:val="20"/>
          </w:rPr>
          <w:t>https://www.rivervalley.edu/wp-content/uploads/2020/07/Program-Change-Or-Add-Form.pdf</w:t>
        </w:r>
      </w:hyperlink>
      <w:r w:rsidR="001F4912" w:rsidRPr="00484744">
        <w:rPr>
          <w:rFonts w:ascii="Arial" w:hAnsi="Arial" w:cs="Arial"/>
          <w:sz w:val="20"/>
          <w:szCs w:val="20"/>
        </w:rPr>
        <w:t xml:space="preserve"> </w:t>
      </w:r>
    </w:p>
    <w:p w14:paraId="435E3603" w14:textId="77777777" w:rsidR="00CF3BED" w:rsidRPr="00484744" w:rsidRDefault="00CF3BED" w:rsidP="00CF3BED">
      <w:pPr>
        <w:spacing w:after="200"/>
        <w:ind w:left="720"/>
        <w:contextualSpacing/>
        <w:rPr>
          <w:rFonts w:ascii="Arial" w:hAnsi="Arial" w:cs="Arial"/>
          <w:sz w:val="20"/>
          <w:szCs w:val="20"/>
        </w:rPr>
      </w:pPr>
    </w:p>
    <w:p w14:paraId="104AEE61" w14:textId="3CDDCE41" w:rsidR="00DA3B89" w:rsidRPr="00484744" w:rsidRDefault="007E198B" w:rsidP="007E198B">
      <w:pPr>
        <w:numPr>
          <w:ilvl w:val="0"/>
          <w:numId w:val="18"/>
        </w:numPr>
        <w:spacing w:after="200"/>
        <w:contextualSpacing/>
        <w:rPr>
          <w:rFonts w:ascii="Arial" w:hAnsi="Arial" w:cs="Arial"/>
          <w:sz w:val="20"/>
          <w:szCs w:val="20"/>
        </w:rPr>
      </w:pPr>
      <w:r w:rsidRPr="00484744">
        <w:rPr>
          <w:rFonts w:ascii="Arial" w:hAnsi="Arial" w:cs="Arial"/>
          <w:sz w:val="20"/>
          <w:szCs w:val="20"/>
        </w:rPr>
        <w:t>Submit your transcripts to the college based on your individual situation (pick one/more from the list below: a-</w:t>
      </w:r>
      <w:r w:rsidR="00A216CD">
        <w:rPr>
          <w:rFonts w:ascii="Arial" w:hAnsi="Arial" w:cs="Arial"/>
          <w:sz w:val="20"/>
          <w:szCs w:val="20"/>
        </w:rPr>
        <w:t>g</w:t>
      </w:r>
      <w:r w:rsidR="00FA0156" w:rsidRPr="00484744">
        <w:rPr>
          <w:rFonts w:ascii="Arial" w:hAnsi="Arial" w:cs="Arial"/>
          <w:sz w:val="20"/>
          <w:szCs w:val="20"/>
        </w:rPr>
        <w:t>).  All transcripts should be submitted to the college:  River Valley Community College, Attn: Admissions, 1 College Place, Claremont, NH 03743; electronic submissions can be sent to</w:t>
      </w:r>
      <w:r w:rsidR="00926ED8" w:rsidRPr="00484744">
        <w:rPr>
          <w:rFonts w:ascii="Arial" w:hAnsi="Arial" w:cs="Arial"/>
          <w:sz w:val="20"/>
          <w:szCs w:val="20"/>
        </w:rPr>
        <w:t xml:space="preserve"> </w:t>
      </w:r>
      <w:hyperlink r:id="rId13" w:history="1">
        <w:r w:rsidR="00926ED8" w:rsidRPr="00484744">
          <w:rPr>
            <w:rStyle w:val="Hyperlink"/>
            <w:rFonts w:ascii="Arial" w:hAnsi="Arial" w:cs="Arial"/>
            <w:sz w:val="20"/>
            <w:szCs w:val="20"/>
          </w:rPr>
          <w:t>RVCCAdmissions@ccsnh.edu</w:t>
        </w:r>
      </w:hyperlink>
      <w:r w:rsidR="00926ED8" w:rsidRPr="00484744">
        <w:rPr>
          <w:rFonts w:ascii="Arial" w:hAnsi="Arial" w:cs="Arial"/>
          <w:sz w:val="20"/>
          <w:szCs w:val="20"/>
        </w:rPr>
        <w:t xml:space="preserve"> </w:t>
      </w:r>
      <w:r w:rsidR="00FA0156" w:rsidRPr="00484744">
        <w:rPr>
          <w:rFonts w:ascii="Arial" w:hAnsi="Arial" w:cs="Arial"/>
          <w:sz w:val="20"/>
          <w:szCs w:val="20"/>
        </w:rPr>
        <w:t xml:space="preserve"> </w:t>
      </w:r>
    </w:p>
    <w:p w14:paraId="25A7B830" w14:textId="77777777" w:rsidR="007E198B" w:rsidRPr="00484744" w:rsidRDefault="007E198B" w:rsidP="007E198B">
      <w:pPr>
        <w:spacing w:after="200"/>
        <w:contextualSpacing/>
        <w:rPr>
          <w:rFonts w:ascii="Arial" w:hAnsi="Arial" w:cs="Arial"/>
          <w:sz w:val="20"/>
          <w:szCs w:val="20"/>
        </w:rPr>
      </w:pPr>
    </w:p>
    <w:p w14:paraId="0B2D300F" w14:textId="291A8121" w:rsidR="00C83390" w:rsidRDefault="00C83390" w:rsidP="007E198B">
      <w:pPr>
        <w:numPr>
          <w:ilvl w:val="0"/>
          <w:numId w:val="9"/>
        </w:numPr>
        <w:spacing w:after="200"/>
        <w:ind w:left="1620"/>
        <w:contextualSpacing/>
        <w:rPr>
          <w:rFonts w:ascii="Arial" w:hAnsi="Arial" w:cs="Arial"/>
          <w:sz w:val="20"/>
          <w:szCs w:val="20"/>
        </w:rPr>
      </w:pPr>
      <w:r w:rsidRPr="00484744">
        <w:rPr>
          <w:rFonts w:ascii="Arial" w:hAnsi="Arial" w:cs="Arial"/>
          <w:sz w:val="20"/>
          <w:szCs w:val="20"/>
        </w:rPr>
        <w:t>If you earned your GED or took the HiSET, please contact the site where you tested and request your official scores be submitted to RVCC</w:t>
      </w:r>
      <w:r w:rsidR="00F2670A">
        <w:rPr>
          <w:rFonts w:ascii="Arial" w:hAnsi="Arial" w:cs="Arial"/>
          <w:sz w:val="20"/>
          <w:szCs w:val="20"/>
        </w:rPr>
        <w:t>.</w:t>
      </w:r>
    </w:p>
    <w:p w14:paraId="2A2DC610" w14:textId="77777777" w:rsidR="00F2670A" w:rsidRDefault="00F2670A" w:rsidP="00F2670A">
      <w:pPr>
        <w:spacing w:after="200"/>
        <w:ind w:left="1620"/>
        <w:contextualSpacing/>
        <w:rPr>
          <w:rFonts w:ascii="Arial" w:hAnsi="Arial" w:cs="Arial"/>
          <w:sz w:val="20"/>
          <w:szCs w:val="20"/>
        </w:rPr>
      </w:pPr>
    </w:p>
    <w:p w14:paraId="2E51BEB7" w14:textId="1DEF94D3" w:rsidR="007F2A38" w:rsidRDefault="00256593" w:rsidP="007E198B">
      <w:pPr>
        <w:numPr>
          <w:ilvl w:val="0"/>
          <w:numId w:val="9"/>
        </w:numPr>
        <w:spacing w:after="200"/>
        <w:ind w:left="1620"/>
        <w:contextualSpacing/>
        <w:rPr>
          <w:rFonts w:ascii="Arial" w:hAnsi="Arial" w:cs="Arial"/>
          <w:sz w:val="20"/>
          <w:szCs w:val="20"/>
        </w:rPr>
      </w:pPr>
      <w:r>
        <w:rPr>
          <w:rFonts w:ascii="Arial" w:hAnsi="Arial" w:cs="Arial"/>
          <w:sz w:val="20"/>
          <w:szCs w:val="20"/>
        </w:rPr>
        <w:t xml:space="preserve">If you have graduated </w:t>
      </w:r>
      <w:r w:rsidR="00F02015">
        <w:rPr>
          <w:rFonts w:ascii="Arial" w:hAnsi="Arial" w:cs="Arial"/>
          <w:sz w:val="20"/>
          <w:szCs w:val="20"/>
        </w:rPr>
        <w:t>from high school within the past ten years</w:t>
      </w:r>
      <w:r w:rsidR="00DE014A">
        <w:rPr>
          <w:rFonts w:ascii="Arial" w:hAnsi="Arial" w:cs="Arial"/>
          <w:sz w:val="20"/>
          <w:szCs w:val="20"/>
        </w:rPr>
        <w:t xml:space="preserve">: </w:t>
      </w:r>
      <w:r w:rsidR="00DA3B89" w:rsidRPr="00484744">
        <w:rPr>
          <w:rFonts w:ascii="Arial" w:hAnsi="Arial" w:cs="Arial"/>
          <w:sz w:val="20"/>
          <w:szCs w:val="20"/>
        </w:rPr>
        <w:t xml:space="preserve">Contact your high school guidance office and request your official </w:t>
      </w:r>
      <w:r w:rsidR="00DE7ADB" w:rsidRPr="00484744">
        <w:rPr>
          <w:rFonts w:ascii="Arial" w:hAnsi="Arial" w:cs="Arial"/>
          <w:sz w:val="20"/>
          <w:szCs w:val="20"/>
        </w:rPr>
        <w:t>high scho</w:t>
      </w:r>
      <w:r w:rsidR="00FA0156" w:rsidRPr="00484744">
        <w:rPr>
          <w:rFonts w:ascii="Arial" w:hAnsi="Arial" w:cs="Arial"/>
          <w:sz w:val="20"/>
          <w:szCs w:val="20"/>
        </w:rPr>
        <w:t>ol transcript</w:t>
      </w:r>
      <w:r w:rsidR="00926ED8" w:rsidRPr="00484744">
        <w:rPr>
          <w:rFonts w:ascii="Arial" w:hAnsi="Arial" w:cs="Arial"/>
          <w:sz w:val="20"/>
          <w:szCs w:val="20"/>
        </w:rPr>
        <w:t xml:space="preserve"> be submitted to RVCC</w:t>
      </w:r>
    </w:p>
    <w:p w14:paraId="5B3C5D0B" w14:textId="77777777" w:rsidR="00A216CD" w:rsidRDefault="00A216CD" w:rsidP="00A216CD">
      <w:pPr>
        <w:spacing w:after="200"/>
        <w:ind w:left="1620"/>
        <w:contextualSpacing/>
        <w:rPr>
          <w:rFonts w:ascii="Arial" w:hAnsi="Arial" w:cs="Arial"/>
          <w:sz w:val="20"/>
          <w:szCs w:val="20"/>
        </w:rPr>
      </w:pPr>
    </w:p>
    <w:p w14:paraId="30BDE295" w14:textId="2A701DE3" w:rsidR="00A216CD" w:rsidRPr="00A216CD" w:rsidRDefault="00A216CD" w:rsidP="00A216CD">
      <w:pPr>
        <w:numPr>
          <w:ilvl w:val="0"/>
          <w:numId w:val="9"/>
        </w:numPr>
        <w:spacing w:after="200"/>
        <w:ind w:left="1620"/>
        <w:contextualSpacing/>
        <w:rPr>
          <w:rFonts w:ascii="Arial" w:hAnsi="Arial" w:cs="Arial"/>
          <w:sz w:val="20"/>
          <w:szCs w:val="20"/>
        </w:rPr>
      </w:pPr>
      <w:r>
        <w:rPr>
          <w:rFonts w:ascii="Arial" w:hAnsi="Arial" w:cs="Arial"/>
          <w:sz w:val="20"/>
          <w:szCs w:val="20"/>
        </w:rPr>
        <w:t xml:space="preserve">If you have taken </w:t>
      </w:r>
      <w:r w:rsidRPr="00F401D1">
        <w:rPr>
          <w:rFonts w:ascii="Arial" w:hAnsi="Arial" w:cs="Arial"/>
          <w:sz w:val="20"/>
          <w:szCs w:val="20"/>
        </w:rPr>
        <w:t>took any relevant AP (advanced placement) courses in high school, they may be eligible for transfer of credit.  Please contact the College Board (</w:t>
      </w:r>
      <w:hyperlink r:id="rId14" w:history="1">
        <w:r w:rsidRPr="00F401D1">
          <w:rPr>
            <w:rStyle w:val="Hyperlink"/>
            <w:rFonts w:ascii="Arial" w:hAnsi="Arial" w:cs="Arial"/>
            <w:sz w:val="20"/>
            <w:szCs w:val="20"/>
          </w:rPr>
          <w:t>https://www.collegeboard.org/</w:t>
        </w:r>
      </w:hyperlink>
      <w:r w:rsidRPr="00F401D1">
        <w:rPr>
          <w:rFonts w:ascii="Arial" w:hAnsi="Arial" w:cs="Arial"/>
          <w:sz w:val="20"/>
          <w:szCs w:val="20"/>
        </w:rPr>
        <w:t>) and request your formal transcript be submitted to RVCC</w:t>
      </w:r>
    </w:p>
    <w:p w14:paraId="67AA8FF9" w14:textId="77777777" w:rsidR="007E198B" w:rsidRPr="00484744" w:rsidRDefault="007E198B" w:rsidP="007E198B">
      <w:pPr>
        <w:spacing w:after="200"/>
        <w:ind w:left="2520"/>
        <w:contextualSpacing/>
        <w:rPr>
          <w:rFonts w:ascii="Arial" w:hAnsi="Arial" w:cs="Arial"/>
          <w:sz w:val="20"/>
          <w:szCs w:val="20"/>
        </w:rPr>
      </w:pPr>
    </w:p>
    <w:p w14:paraId="4BD0E593" w14:textId="3F9F6FEF" w:rsidR="00C83390" w:rsidRDefault="00DE7ADB" w:rsidP="00F401D1">
      <w:pPr>
        <w:numPr>
          <w:ilvl w:val="0"/>
          <w:numId w:val="9"/>
        </w:numPr>
        <w:spacing w:after="200"/>
        <w:ind w:left="1620"/>
        <w:contextualSpacing/>
        <w:rPr>
          <w:rFonts w:ascii="Arial" w:hAnsi="Arial" w:cs="Arial"/>
          <w:sz w:val="20"/>
          <w:szCs w:val="20"/>
        </w:rPr>
      </w:pPr>
      <w:r w:rsidRPr="00484744">
        <w:rPr>
          <w:rFonts w:ascii="Arial" w:hAnsi="Arial" w:cs="Arial"/>
          <w:sz w:val="20"/>
          <w:szCs w:val="20"/>
        </w:rPr>
        <w:t xml:space="preserve">If you </w:t>
      </w:r>
      <w:r w:rsidR="00DE014A">
        <w:rPr>
          <w:rFonts w:ascii="Arial" w:hAnsi="Arial" w:cs="Arial"/>
          <w:sz w:val="20"/>
          <w:szCs w:val="20"/>
        </w:rPr>
        <w:t xml:space="preserve">have graduated from high school within the past ten years AND have successfully completed college </w:t>
      </w:r>
      <w:r w:rsidR="00140F27">
        <w:rPr>
          <w:rFonts w:ascii="Arial" w:hAnsi="Arial" w:cs="Arial"/>
          <w:sz w:val="20"/>
          <w:szCs w:val="20"/>
        </w:rPr>
        <w:t>level English</w:t>
      </w:r>
      <w:r w:rsidR="00F37E52">
        <w:rPr>
          <w:rFonts w:ascii="Arial" w:hAnsi="Arial" w:cs="Arial"/>
          <w:sz w:val="20"/>
          <w:szCs w:val="20"/>
        </w:rPr>
        <w:t xml:space="preserve"> or Math courses:  </w:t>
      </w:r>
      <w:r w:rsidR="00A216CD">
        <w:rPr>
          <w:rFonts w:ascii="Arial" w:hAnsi="Arial" w:cs="Arial"/>
          <w:sz w:val="20"/>
          <w:szCs w:val="20"/>
        </w:rPr>
        <w:t xml:space="preserve">you only need to </w:t>
      </w:r>
      <w:r w:rsidR="00F37E52">
        <w:rPr>
          <w:rFonts w:ascii="Arial" w:hAnsi="Arial" w:cs="Arial"/>
          <w:sz w:val="20"/>
          <w:szCs w:val="20"/>
        </w:rPr>
        <w:t>submit your College Transcript.</w:t>
      </w:r>
    </w:p>
    <w:p w14:paraId="4821C521" w14:textId="4CB80CD3" w:rsidR="00F401D1" w:rsidRDefault="00F37E52" w:rsidP="00C83390">
      <w:pPr>
        <w:spacing w:after="200"/>
        <w:contextualSpacing/>
        <w:rPr>
          <w:rFonts w:ascii="Arial" w:hAnsi="Arial" w:cs="Arial"/>
          <w:sz w:val="20"/>
          <w:szCs w:val="20"/>
        </w:rPr>
      </w:pPr>
      <w:r>
        <w:rPr>
          <w:rFonts w:ascii="Arial" w:hAnsi="Arial" w:cs="Arial"/>
          <w:sz w:val="20"/>
          <w:szCs w:val="20"/>
        </w:rPr>
        <w:t xml:space="preserve"> </w:t>
      </w:r>
    </w:p>
    <w:p w14:paraId="3970A193" w14:textId="451262BC" w:rsidR="00F401D1" w:rsidRDefault="00F401D1" w:rsidP="00F401D1">
      <w:pPr>
        <w:numPr>
          <w:ilvl w:val="0"/>
          <w:numId w:val="9"/>
        </w:numPr>
        <w:spacing w:after="200"/>
        <w:ind w:left="1620"/>
        <w:contextualSpacing/>
        <w:rPr>
          <w:rFonts w:ascii="Arial" w:hAnsi="Arial" w:cs="Arial"/>
          <w:sz w:val="20"/>
          <w:szCs w:val="20"/>
        </w:rPr>
      </w:pPr>
      <w:r>
        <w:rPr>
          <w:rFonts w:ascii="Arial" w:hAnsi="Arial" w:cs="Arial"/>
          <w:sz w:val="20"/>
          <w:szCs w:val="20"/>
        </w:rPr>
        <w:t>If you have earned a college degree</w:t>
      </w:r>
      <w:r w:rsidR="00C83390">
        <w:rPr>
          <w:rFonts w:ascii="Arial" w:hAnsi="Arial" w:cs="Arial"/>
          <w:sz w:val="20"/>
          <w:szCs w:val="20"/>
        </w:rPr>
        <w:t xml:space="preserve"> or taken any college courses within the past ten years, please submit your College Transcripts. </w:t>
      </w:r>
    </w:p>
    <w:p w14:paraId="057D6F41" w14:textId="77777777" w:rsidR="00F2670A" w:rsidRDefault="00F2670A" w:rsidP="00F2670A">
      <w:pPr>
        <w:spacing w:after="200"/>
        <w:contextualSpacing/>
        <w:rPr>
          <w:rFonts w:ascii="Arial" w:hAnsi="Arial" w:cs="Arial"/>
          <w:sz w:val="20"/>
          <w:szCs w:val="20"/>
        </w:rPr>
      </w:pPr>
    </w:p>
    <w:p w14:paraId="1EF44EC0" w14:textId="77777777" w:rsidR="00721142" w:rsidRPr="00484744" w:rsidRDefault="00721142" w:rsidP="007E198B">
      <w:pPr>
        <w:numPr>
          <w:ilvl w:val="0"/>
          <w:numId w:val="9"/>
        </w:numPr>
        <w:spacing w:after="200"/>
        <w:ind w:left="1620"/>
        <w:contextualSpacing/>
        <w:rPr>
          <w:rFonts w:ascii="Arial" w:hAnsi="Arial" w:cs="Arial"/>
          <w:sz w:val="20"/>
          <w:szCs w:val="20"/>
        </w:rPr>
      </w:pPr>
      <w:r w:rsidRPr="00484744">
        <w:rPr>
          <w:rFonts w:ascii="Arial" w:hAnsi="Arial" w:cs="Arial"/>
          <w:sz w:val="20"/>
          <w:szCs w:val="20"/>
        </w:rPr>
        <w:t>If you have taken any college courses at our other sister Community Colleges in NH, you do not need to request a transcript from the sister college.  We already have access to the transcript.</w:t>
      </w:r>
    </w:p>
    <w:p w14:paraId="1D7DEBB3" w14:textId="77777777" w:rsidR="007E198B" w:rsidRPr="00484744" w:rsidRDefault="007E198B" w:rsidP="007E198B">
      <w:pPr>
        <w:spacing w:after="200"/>
        <w:contextualSpacing/>
        <w:rPr>
          <w:rFonts w:ascii="Arial" w:hAnsi="Arial" w:cs="Arial"/>
          <w:sz w:val="20"/>
          <w:szCs w:val="20"/>
        </w:rPr>
      </w:pPr>
    </w:p>
    <w:p w14:paraId="02C8049A" w14:textId="2A3763C9" w:rsidR="002B2E2B" w:rsidRPr="00484744" w:rsidRDefault="007E198B" w:rsidP="00A07097">
      <w:pPr>
        <w:numPr>
          <w:ilvl w:val="0"/>
          <w:numId w:val="9"/>
        </w:numPr>
        <w:spacing w:after="240"/>
        <w:ind w:left="1620"/>
        <w:contextualSpacing/>
        <w:rPr>
          <w:rFonts w:ascii="Arial" w:hAnsi="Arial" w:cs="Arial"/>
          <w:sz w:val="20"/>
          <w:szCs w:val="20"/>
        </w:rPr>
      </w:pPr>
      <w:r w:rsidRPr="00484744">
        <w:rPr>
          <w:rFonts w:ascii="Arial" w:hAnsi="Arial" w:cs="Arial"/>
          <w:sz w:val="20"/>
          <w:szCs w:val="20"/>
        </w:rPr>
        <w:t xml:space="preserve"> </w:t>
      </w:r>
      <w:r w:rsidR="00C05829" w:rsidRPr="00484744">
        <w:rPr>
          <w:rFonts w:ascii="Arial" w:hAnsi="Arial" w:cs="Arial"/>
          <w:sz w:val="20"/>
          <w:szCs w:val="20"/>
        </w:rPr>
        <w:t xml:space="preserve">If you have </w:t>
      </w:r>
      <w:r w:rsidR="00B709C6" w:rsidRPr="00484744">
        <w:rPr>
          <w:rFonts w:ascii="Arial" w:hAnsi="Arial" w:cs="Arial"/>
          <w:sz w:val="20"/>
          <w:szCs w:val="20"/>
        </w:rPr>
        <w:t xml:space="preserve">previously </w:t>
      </w:r>
      <w:r w:rsidR="00C05829" w:rsidRPr="00484744">
        <w:rPr>
          <w:rFonts w:ascii="Arial" w:hAnsi="Arial" w:cs="Arial"/>
          <w:sz w:val="20"/>
          <w:szCs w:val="20"/>
        </w:rPr>
        <w:t xml:space="preserve">tested out </w:t>
      </w:r>
      <w:r w:rsidR="008C099E" w:rsidRPr="00484744">
        <w:rPr>
          <w:rFonts w:ascii="Arial" w:hAnsi="Arial" w:cs="Arial"/>
          <w:sz w:val="20"/>
          <w:szCs w:val="20"/>
        </w:rPr>
        <w:t xml:space="preserve">(via CLEP testing) </w:t>
      </w:r>
      <w:r w:rsidR="00C05829" w:rsidRPr="00484744">
        <w:rPr>
          <w:rFonts w:ascii="Arial" w:hAnsi="Arial" w:cs="Arial"/>
          <w:sz w:val="20"/>
          <w:szCs w:val="20"/>
        </w:rPr>
        <w:t>of any</w:t>
      </w:r>
      <w:r w:rsidR="00B709C6" w:rsidRPr="00484744">
        <w:rPr>
          <w:rFonts w:ascii="Arial" w:hAnsi="Arial" w:cs="Arial"/>
          <w:sz w:val="20"/>
          <w:szCs w:val="20"/>
        </w:rPr>
        <w:t xml:space="preserve"> previous college courses</w:t>
      </w:r>
      <w:r w:rsidR="00C05829" w:rsidRPr="00484744">
        <w:rPr>
          <w:rFonts w:ascii="Arial" w:hAnsi="Arial" w:cs="Arial"/>
          <w:sz w:val="20"/>
          <w:szCs w:val="20"/>
        </w:rPr>
        <w:t>, please contact the College B</w:t>
      </w:r>
      <w:r w:rsidR="00DE7ADB" w:rsidRPr="00484744">
        <w:rPr>
          <w:rFonts w:ascii="Arial" w:hAnsi="Arial" w:cs="Arial"/>
          <w:sz w:val="20"/>
          <w:szCs w:val="20"/>
        </w:rPr>
        <w:t>oards and request your formal</w:t>
      </w:r>
      <w:r w:rsidR="00C05829" w:rsidRPr="00484744">
        <w:rPr>
          <w:rFonts w:ascii="Arial" w:hAnsi="Arial" w:cs="Arial"/>
          <w:sz w:val="20"/>
          <w:szCs w:val="20"/>
        </w:rPr>
        <w:t xml:space="preserve"> transcript </w:t>
      </w:r>
    </w:p>
    <w:p w14:paraId="4E6541DD" w14:textId="77777777" w:rsidR="001C299D" w:rsidRPr="00484744" w:rsidRDefault="001C299D" w:rsidP="001C299D">
      <w:pPr>
        <w:spacing w:after="240"/>
        <w:contextualSpacing/>
        <w:rPr>
          <w:rFonts w:ascii="Arial" w:hAnsi="Arial" w:cs="Arial"/>
          <w:sz w:val="20"/>
          <w:szCs w:val="20"/>
        </w:rPr>
      </w:pPr>
    </w:p>
    <w:p w14:paraId="1D9CA4CA" w14:textId="77777777" w:rsidR="00972222" w:rsidRPr="00555CB8" w:rsidRDefault="00972222" w:rsidP="007E198B">
      <w:pPr>
        <w:numPr>
          <w:ilvl w:val="0"/>
          <w:numId w:val="18"/>
        </w:numPr>
        <w:contextualSpacing/>
        <w:rPr>
          <w:rFonts w:ascii="Arial" w:hAnsi="Arial" w:cs="Arial"/>
          <w:b/>
          <w:sz w:val="20"/>
          <w:szCs w:val="20"/>
        </w:rPr>
      </w:pPr>
      <w:r w:rsidRPr="00484744">
        <w:rPr>
          <w:rFonts w:ascii="Arial" w:hAnsi="Arial" w:cs="Arial"/>
          <w:sz w:val="20"/>
          <w:szCs w:val="20"/>
        </w:rPr>
        <w:t xml:space="preserve">Complete </w:t>
      </w:r>
      <w:r w:rsidR="00743CAD" w:rsidRPr="00484744">
        <w:rPr>
          <w:rFonts w:ascii="Arial" w:hAnsi="Arial" w:cs="Arial"/>
          <w:sz w:val="20"/>
          <w:szCs w:val="20"/>
        </w:rPr>
        <w:t>the</w:t>
      </w:r>
      <w:r w:rsidR="00C05829" w:rsidRPr="00484744">
        <w:rPr>
          <w:rFonts w:ascii="Arial" w:hAnsi="Arial" w:cs="Arial"/>
          <w:sz w:val="20"/>
          <w:szCs w:val="20"/>
        </w:rPr>
        <w:t xml:space="preserve"> additional PTA Program a</w:t>
      </w:r>
      <w:r w:rsidRPr="00484744">
        <w:rPr>
          <w:rFonts w:ascii="Arial" w:hAnsi="Arial" w:cs="Arial"/>
          <w:sz w:val="20"/>
          <w:szCs w:val="20"/>
        </w:rPr>
        <w:t xml:space="preserve">pplication requirements </w:t>
      </w:r>
      <w:r w:rsidR="00743CAD" w:rsidRPr="00484744">
        <w:rPr>
          <w:rFonts w:ascii="Arial" w:hAnsi="Arial" w:cs="Arial"/>
          <w:sz w:val="20"/>
          <w:szCs w:val="20"/>
        </w:rPr>
        <w:t>on the f</w:t>
      </w:r>
      <w:r w:rsidR="00EB7667" w:rsidRPr="00484744">
        <w:rPr>
          <w:rFonts w:ascii="Arial" w:hAnsi="Arial" w:cs="Arial"/>
          <w:sz w:val="20"/>
          <w:szCs w:val="20"/>
        </w:rPr>
        <w:t>ollowing page</w:t>
      </w:r>
      <w:r w:rsidR="00C4683C" w:rsidRPr="00484744">
        <w:rPr>
          <w:rFonts w:ascii="Arial" w:hAnsi="Arial" w:cs="Arial"/>
          <w:sz w:val="20"/>
          <w:szCs w:val="20"/>
        </w:rPr>
        <w:t>s</w:t>
      </w:r>
    </w:p>
    <w:p w14:paraId="47ECAD65" w14:textId="77777777" w:rsidR="00555CB8" w:rsidRDefault="00555CB8" w:rsidP="00555CB8">
      <w:pPr>
        <w:contextualSpacing/>
        <w:rPr>
          <w:rFonts w:ascii="Arial" w:hAnsi="Arial" w:cs="Arial"/>
          <w:sz w:val="20"/>
          <w:szCs w:val="20"/>
        </w:rPr>
      </w:pPr>
    </w:p>
    <w:p w14:paraId="62B0DA8B" w14:textId="77777777" w:rsidR="00555CB8" w:rsidRPr="00484744" w:rsidRDefault="00555CB8" w:rsidP="00555CB8">
      <w:pPr>
        <w:contextualSpacing/>
        <w:rPr>
          <w:rFonts w:ascii="Arial" w:hAnsi="Arial" w:cs="Arial"/>
          <w:b/>
          <w:sz w:val="20"/>
          <w:szCs w:val="20"/>
        </w:rPr>
      </w:pPr>
    </w:p>
    <w:p w14:paraId="4EF4695B" w14:textId="77777777" w:rsidR="007F2A38" w:rsidRPr="00484744" w:rsidRDefault="001C299D" w:rsidP="007F2A38">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484744">
        <w:rPr>
          <w:rFonts w:ascii="Arial" w:hAnsi="Arial" w:cs="Arial"/>
          <w:b/>
          <w:sz w:val="20"/>
          <w:szCs w:val="20"/>
        </w:rPr>
        <w:lastRenderedPageBreak/>
        <w:t>Additional PTA Program Application Requirements</w:t>
      </w:r>
    </w:p>
    <w:p w14:paraId="63D35805" w14:textId="77777777" w:rsidR="000A5276" w:rsidRDefault="00484744" w:rsidP="000A5276">
      <w:pPr>
        <w:spacing w:after="0"/>
        <w:contextualSpacing/>
        <w:rPr>
          <w:rFonts w:ascii="Arial" w:hAnsi="Arial" w:cs="Arial"/>
          <w:sz w:val="22"/>
          <w:szCs w:val="22"/>
        </w:rPr>
      </w:pPr>
      <w:r w:rsidRPr="00616137">
        <w:rPr>
          <w:rFonts w:ascii="Arial" w:hAnsi="Arial" w:cs="Arial"/>
          <w:sz w:val="22"/>
          <w:szCs w:val="22"/>
        </w:rPr>
        <w:t xml:space="preserve">Be sure to review this packet in detail and make sure you have completed all sections as well as provided documentation of all required items listed below: </w:t>
      </w:r>
      <w:r w:rsidR="00962808" w:rsidRPr="00616137">
        <w:rPr>
          <w:rFonts w:ascii="Arial" w:hAnsi="Arial" w:cs="Arial"/>
          <w:sz w:val="22"/>
          <w:szCs w:val="22"/>
        </w:rPr>
        <w:t xml:space="preserve"> </w:t>
      </w:r>
    </w:p>
    <w:p w14:paraId="06F0B1F9" w14:textId="77777777" w:rsidR="000A5276" w:rsidRPr="00257F71" w:rsidRDefault="000A5276" w:rsidP="000A5276">
      <w:pPr>
        <w:spacing w:after="0"/>
        <w:contextualSpacing/>
        <w:rPr>
          <w:rFonts w:ascii="Arial" w:hAnsi="Arial" w:cs="Arial"/>
          <w:sz w:val="16"/>
          <w:szCs w:val="16"/>
        </w:rPr>
      </w:pPr>
    </w:p>
    <w:p w14:paraId="0B961777" w14:textId="7C8008D3" w:rsidR="00962808" w:rsidRDefault="00962808" w:rsidP="000A5276">
      <w:pPr>
        <w:spacing w:after="0"/>
        <w:contextualSpacing/>
        <w:rPr>
          <w:rFonts w:ascii="Arial" w:hAnsi="Arial" w:cs="Arial"/>
          <w:sz w:val="22"/>
          <w:szCs w:val="22"/>
        </w:rPr>
      </w:pPr>
      <w:r w:rsidRPr="00616137">
        <w:rPr>
          <w:rFonts w:ascii="Arial" w:hAnsi="Arial" w:cs="Arial"/>
          <w:sz w:val="22"/>
          <w:szCs w:val="22"/>
        </w:rPr>
        <w:t xml:space="preserve">Students who do not meet these requirements </w:t>
      </w:r>
      <w:r w:rsidR="00C71145">
        <w:rPr>
          <w:rFonts w:ascii="Arial" w:hAnsi="Arial" w:cs="Arial"/>
          <w:sz w:val="22"/>
          <w:szCs w:val="22"/>
        </w:rPr>
        <w:t xml:space="preserve">may be </w:t>
      </w:r>
      <w:r w:rsidRPr="00616137">
        <w:rPr>
          <w:rFonts w:ascii="Arial" w:hAnsi="Arial" w:cs="Arial"/>
          <w:sz w:val="22"/>
          <w:szCs w:val="22"/>
        </w:rPr>
        <w:t xml:space="preserve">encouraged to enroll in RVCC’s </w:t>
      </w:r>
      <w:r w:rsidR="00C71145">
        <w:rPr>
          <w:rFonts w:ascii="Arial" w:hAnsi="Arial" w:cs="Arial"/>
          <w:sz w:val="22"/>
          <w:szCs w:val="22"/>
        </w:rPr>
        <w:t xml:space="preserve">pre-PTA </w:t>
      </w:r>
      <w:r w:rsidRPr="00616137">
        <w:rPr>
          <w:rFonts w:ascii="Arial" w:hAnsi="Arial" w:cs="Arial"/>
          <w:sz w:val="22"/>
          <w:szCs w:val="22"/>
        </w:rPr>
        <w:t>program to begin working on program pre-requisites</w:t>
      </w:r>
      <w:r w:rsidR="00C71145">
        <w:rPr>
          <w:rFonts w:ascii="Arial" w:hAnsi="Arial" w:cs="Arial"/>
          <w:sz w:val="22"/>
          <w:szCs w:val="22"/>
        </w:rPr>
        <w:t>.  Please place a check box to identify how you will meet each criteria:</w:t>
      </w:r>
    </w:p>
    <w:p w14:paraId="594245EC" w14:textId="77777777" w:rsidR="00C71145" w:rsidRPr="00257F71" w:rsidRDefault="00C71145" w:rsidP="000A5276">
      <w:pPr>
        <w:spacing w:after="0"/>
        <w:contextualSpacing/>
        <w:rPr>
          <w:rFonts w:ascii="Arial" w:hAnsi="Arial" w:cs="Arial"/>
          <w:sz w:val="16"/>
          <w:szCs w:val="16"/>
        </w:rPr>
      </w:pPr>
    </w:p>
    <w:p w14:paraId="180ED6D2" w14:textId="594F19E3" w:rsidR="00962808" w:rsidRPr="00C472CF" w:rsidRDefault="00C472CF" w:rsidP="007A0E6E">
      <w:pPr>
        <w:pStyle w:val="ListParagraph"/>
        <w:numPr>
          <w:ilvl w:val="0"/>
          <w:numId w:val="25"/>
        </w:numPr>
        <w:spacing w:after="0" w:line="259" w:lineRule="auto"/>
        <w:rPr>
          <w:rFonts w:ascii="Arial" w:hAnsi="Arial" w:cs="Arial"/>
          <w:sz w:val="22"/>
          <w:szCs w:val="22"/>
        </w:rPr>
      </w:pPr>
      <w:r w:rsidRPr="00C472CF">
        <w:rPr>
          <w:rFonts w:ascii="Arial" w:hAnsi="Arial" w:cs="Arial"/>
          <w:b/>
          <w:bCs/>
          <w:sz w:val="22"/>
          <w:szCs w:val="22"/>
          <w:u w:val="single"/>
        </w:rPr>
        <w:t xml:space="preserve">Program Readiness: </w:t>
      </w:r>
      <w:r w:rsidR="00962808" w:rsidRPr="00C472CF">
        <w:rPr>
          <w:rFonts w:ascii="Arial" w:hAnsi="Arial" w:cs="Arial"/>
          <w:sz w:val="22"/>
          <w:szCs w:val="22"/>
        </w:rPr>
        <w:t xml:space="preserve">  must submit one or both of the following</w:t>
      </w:r>
    </w:p>
    <w:p w14:paraId="0C53FEAC" w14:textId="77777777" w:rsidR="00962808" w:rsidRPr="00616137" w:rsidRDefault="00962808" w:rsidP="00962808">
      <w:pPr>
        <w:pStyle w:val="ListParagraph"/>
        <w:numPr>
          <w:ilvl w:val="1"/>
          <w:numId w:val="25"/>
        </w:numPr>
        <w:spacing w:line="259" w:lineRule="auto"/>
        <w:rPr>
          <w:rFonts w:ascii="Arial" w:hAnsi="Arial" w:cs="Arial"/>
          <w:sz w:val="22"/>
          <w:szCs w:val="22"/>
        </w:rPr>
      </w:pPr>
      <w:r w:rsidRPr="00616137">
        <w:rPr>
          <w:rFonts w:ascii="Arial" w:hAnsi="Arial" w:cs="Arial"/>
          <w:sz w:val="22"/>
          <w:szCs w:val="22"/>
        </w:rPr>
        <w:t>SAT scores if high school graduate in the past three years</w:t>
      </w:r>
    </w:p>
    <w:p w14:paraId="0D5DD1CC" w14:textId="77777777" w:rsidR="00962808" w:rsidRPr="00616137" w:rsidRDefault="00962808" w:rsidP="00962808">
      <w:pPr>
        <w:pStyle w:val="ListParagraph"/>
        <w:numPr>
          <w:ilvl w:val="1"/>
          <w:numId w:val="25"/>
        </w:numPr>
        <w:spacing w:line="259" w:lineRule="auto"/>
        <w:rPr>
          <w:rFonts w:ascii="Arial" w:hAnsi="Arial" w:cs="Arial"/>
          <w:sz w:val="22"/>
          <w:szCs w:val="22"/>
        </w:rPr>
      </w:pPr>
      <w:r w:rsidRPr="00616137">
        <w:rPr>
          <w:rFonts w:ascii="Arial" w:hAnsi="Arial" w:cs="Arial"/>
          <w:sz w:val="22"/>
          <w:szCs w:val="22"/>
        </w:rPr>
        <w:t xml:space="preserve">High school transcript if high school graduate in past ten years </w:t>
      </w:r>
    </w:p>
    <w:p w14:paraId="63463342" w14:textId="77777777" w:rsidR="00962808" w:rsidRPr="00616137" w:rsidRDefault="00962808" w:rsidP="00962808">
      <w:pPr>
        <w:ind w:left="1980"/>
        <w:rPr>
          <w:rFonts w:ascii="Arial" w:hAnsi="Arial" w:cs="Arial"/>
          <w:sz w:val="22"/>
          <w:szCs w:val="22"/>
        </w:rPr>
      </w:pPr>
      <w:r w:rsidRPr="00616137">
        <w:rPr>
          <w:rFonts w:ascii="Arial" w:hAnsi="Arial" w:cs="Arial"/>
          <w:sz w:val="22"/>
          <w:szCs w:val="22"/>
        </w:rPr>
        <w:t>OR</w:t>
      </w:r>
    </w:p>
    <w:p w14:paraId="17295501" w14:textId="77777777" w:rsidR="00962808" w:rsidRPr="00616137" w:rsidRDefault="00962808" w:rsidP="00C472CF">
      <w:pPr>
        <w:pStyle w:val="ListParagraph"/>
        <w:numPr>
          <w:ilvl w:val="0"/>
          <w:numId w:val="26"/>
        </w:numPr>
        <w:ind w:left="1440"/>
        <w:rPr>
          <w:rFonts w:ascii="Arial" w:hAnsi="Arial" w:cs="Arial"/>
          <w:sz w:val="22"/>
          <w:szCs w:val="22"/>
        </w:rPr>
      </w:pPr>
      <w:r w:rsidRPr="00616137">
        <w:rPr>
          <w:rFonts w:ascii="Arial" w:hAnsi="Arial" w:cs="Arial"/>
          <w:sz w:val="22"/>
          <w:szCs w:val="22"/>
        </w:rPr>
        <w:t>College Transcript showing successful completion of college level English or Math courses.</w:t>
      </w:r>
    </w:p>
    <w:p w14:paraId="27AEBBAA" w14:textId="77777777" w:rsidR="00962808" w:rsidRPr="00257F71" w:rsidRDefault="00962808" w:rsidP="00962808">
      <w:pPr>
        <w:pStyle w:val="ListParagraph"/>
        <w:ind w:left="1440"/>
        <w:rPr>
          <w:rFonts w:ascii="Arial" w:hAnsi="Arial" w:cs="Arial"/>
          <w:sz w:val="16"/>
          <w:szCs w:val="16"/>
        </w:rPr>
      </w:pPr>
    </w:p>
    <w:p w14:paraId="75623A5A" w14:textId="77777777" w:rsidR="00962808" w:rsidRPr="00616137" w:rsidRDefault="00962808" w:rsidP="00962808">
      <w:pPr>
        <w:pStyle w:val="ListParagraph"/>
        <w:numPr>
          <w:ilvl w:val="0"/>
          <w:numId w:val="25"/>
        </w:numPr>
        <w:spacing w:line="259" w:lineRule="auto"/>
        <w:rPr>
          <w:rFonts w:ascii="Arial" w:hAnsi="Arial" w:cs="Arial"/>
          <w:sz w:val="22"/>
          <w:szCs w:val="22"/>
        </w:rPr>
      </w:pPr>
      <w:r w:rsidRPr="003149FB">
        <w:rPr>
          <w:rFonts w:ascii="Arial" w:hAnsi="Arial" w:cs="Arial"/>
          <w:b/>
          <w:bCs/>
          <w:sz w:val="22"/>
          <w:szCs w:val="22"/>
        </w:rPr>
        <w:t>Readiness for A&amp;P1:</w:t>
      </w:r>
      <w:r w:rsidRPr="00616137">
        <w:rPr>
          <w:rFonts w:ascii="Arial" w:hAnsi="Arial" w:cs="Arial"/>
          <w:sz w:val="22"/>
          <w:szCs w:val="22"/>
        </w:rPr>
        <w:t xml:space="preserve">  must submit one of the following</w:t>
      </w:r>
    </w:p>
    <w:p w14:paraId="5465877B" w14:textId="18E6C890" w:rsidR="00962808" w:rsidRDefault="00962808" w:rsidP="00962808">
      <w:pPr>
        <w:pStyle w:val="ListParagraph"/>
        <w:numPr>
          <w:ilvl w:val="1"/>
          <w:numId w:val="25"/>
        </w:numPr>
        <w:spacing w:line="259" w:lineRule="auto"/>
        <w:rPr>
          <w:rFonts w:ascii="Arial" w:hAnsi="Arial" w:cs="Arial"/>
          <w:sz w:val="22"/>
          <w:szCs w:val="22"/>
        </w:rPr>
      </w:pPr>
      <w:r w:rsidRPr="00616137">
        <w:rPr>
          <w:rFonts w:ascii="Arial" w:hAnsi="Arial" w:cs="Arial"/>
          <w:sz w:val="22"/>
          <w:szCs w:val="22"/>
        </w:rPr>
        <w:t>High school chemistry within the past ten years</w:t>
      </w:r>
      <w:r w:rsidR="00730A17">
        <w:rPr>
          <w:rFonts w:ascii="Arial" w:hAnsi="Arial" w:cs="Arial"/>
          <w:sz w:val="22"/>
          <w:szCs w:val="22"/>
        </w:rPr>
        <w:t xml:space="preserve"> with a grade of D- or better</w:t>
      </w:r>
    </w:p>
    <w:p w14:paraId="3728C5D8" w14:textId="1F87624C" w:rsidR="00730A17" w:rsidRDefault="00730A17" w:rsidP="00962808">
      <w:pPr>
        <w:pStyle w:val="ListParagraph"/>
        <w:numPr>
          <w:ilvl w:val="1"/>
          <w:numId w:val="25"/>
        </w:numPr>
        <w:spacing w:line="259" w:lineRule="auto"/>
        <w:rPr>
          <w:rFonts w:ascii="Arial" w:hAnsi="Arial" w:cs="Arial"/>
          <w:sz w:val="22"/>
          <w:szCs w:val="22"/>
        </w:rPr>
      </w:pPr>
      <w:r>
        <w:rPr>
          <w:rFonts w:ascii="Arial" w:hAnsi="Arial" w:cs="Arial"/>
          <w:sz w:val="22"/>
          <w:szCs w:val="22"/>
        </w:rPr>
        <w:t xml:space="preserve">College </w:t>
      </w:r>
      <w:r w:rsidR="003E37D0">
        <w:rPr>
          <w:rFonts w:ascii="Arial" w:hAnsi="Arial" w:cs="Arial"/>
          <w:sz w:val="22"/>
          <w:szCs w:val="22"/>
        </w:rPr>
        <w:t>Chemistry with a grade of D- or better</w:t>
      </w:r>
    </w:p>
    <w:p w14:paraId="6CC23EDF" w14:textId="32FD0321" w:rsidR="003E37D0" w:rsidRPr="00616137" w:rsidRDefault="003E37D0" w:rsidP="00962808">
      <w:pPr>
        <w:pStyle w:val="ListParagraph"/>
        <w:numPr>
          <w:ilvl w:val="1"/>
          <w:numId w:val="25"/>
        </w:numPr>
        <w:spacing w:line="259" w:lineRule="auto"/>
        <w:rPr>
          <w:rFonts w:ascii="Arial" w:hAnsi="Arial" w:cs="Arial"/>
          <w:sz w:val="22"/>
          <w:szCs w:val="22"/>
        </w:rPr>
      </w:pPr>
      <w:r>
        <w:rPr>
          <w:rFonts w:ascii="Arial" w:hAnsi="Arial" w:cs="Arial"/>
          <w:sz w:val="22"/>
          <w:szCs w:val="22"/>
        </w:rPr>
        <w:t>College Human Biology course with a grade of D- or better</w:t>
      </w:r>
    </w:p>
    <w:p w14:paraId="1B1A4833" w14:textId="1A349CEF" w:rsidR="00962808" w:rsidRDefault="00962808" w:rsidP="008B4EC9">
      <w:pPr>
        <w:pStyle w:val="ListParagraph"/>
        <w:numPr>
          <w:ilvl w:val="2"/>
          <w:numId w:val="25"/>
        </w:numPr>
        <w:spacing w:line="259" w:lineRule="auto"/>
        <w:ind w:left="1440"/>
        <w:rPr>
          <w:rFonts w:ascii="Arial" w:hAnsi="Arial" w:cs="Arial"/>
          <w:sz w:val="22"/>
          <w:szCs w:val="22"/>
        </w:rPr>
      </w:pPr>
      <w:r w:rsidRPr="008B4EC9">
        <w:rPr>
          <w:rFonts w:ascii="Arial" w:hAnsi="Arial" w:cs="Arial"/>
          <w:sz w:val="22"/>
          <w:szCs w:val="22"/>
        </w:rPr>
        <w:t>College Anatomy and Physiology 1 passed with a D- or higher (grades of C or higher may be eligible for transfer)</w:t>
      </w:r>
    </w:p>
    <w:p w14:paraId="2C79889F" w14:textId="0DC4469A" w:rsidR="008B4EC9" w:rsidRPr="008B4EC9" w:rsidRDefault="00AA00F4" w:rsidP="008B4EC9">
      <w:pPr>
        <w:pStyle w:val="ListParagraph"/>
        <w:numPr>
          <w:ilvl w:val="2"/>
          <w:numId w:val="25"/>
        </w:numPr>
        <w:spacing w:line="259" w:lineRule="auto"/>
        <w:ind w:left="1440"/>
        <w:rPr>
          <w:rFonts w:ascii="Arial" w:hAnsi="Arial" w:cs="Arial"/>
          <w:sz w:val="22"/>
          <w:szCs w:val="22"/>
        </w:rPr>
      </w:pPr>
      <w:r>
        <w:rPr>
          <w:rFonts w:ascii="Arial" w:hAnsi="Arial" w:cs="Arial"/>
          <w:sz w:val="22"/>
          <w:szCs w:val="22"/>
        </w:rPr>
        <w:t>I don’t have any of the above and will need to take the</w:t>
      </w:r>
      <w:r w:rsidR="00200EF2">
        <w:rPr>
          <w:rFonts w:ascii="Arial" w:hAnsi="Arial" w:cs="Arial"/>
          <w:sz w:val="22"/>
          <w:szCs w:val="22"/>
        </w:rPr>
        <w:t xml:space="preserve"> free</w:t>
      </w:r>
      <w:r>
        <w:rPr>
          <w:rFonts w:ascii="Arial" w:hAnsi="Arial" w:cs="Arial"/>
          <w:sz w:val="22"/>
          <w:szCs w:val="22"/>
        </w:rPr>
        <w:t xml:space="preserve"> RVCC </w:t>
      </w:r>
      <w:r w:rsidRPr="00616137">
        <w:rPr>
          <w:rFonts w:ascii="Arial" w:hAnsi="Arial" w:cs="Arial"/>
          <w:sz w:val="22"/>
          <w:szCs w:val="22"/>
        </w:rPr>
        <w:t>A&amp;P1 Preparatory course</w:t>
      </w:r>
      <w:r>
        <w:rPr>
          <w:rFonts w:ascii="Arial" w:hAnsi="Arial" w:cs="Arial"/>
          <w:sz w:val="22"/>
          <w:szCs w:val="22"/>
        </w:rPr>
        <w:t>, I understand that I am not eligible to register for A&amp;P1 until I have passed this course</w:t>
      </w:r>
      <w:r w:rsidRPr="00616137">
        <w:rPr>
          <w:rFonts w:ascii="Arial" w:hAnsi="Arial" w:cs="Arial"/>
          <w:sz w:val="22"/>
          <w:szCs w:val="22"/>
        </w:rPr>
        <w:t xml:space="preserve"> with </w:t>
      </w:r>
      <w:r>
        <w:rPr>
          <w:rFonts w:ascii="Arial" w:hAnsi="Arial" w:cs="Arial"/>
          <w:sz w:val="22"/>
          <w:szCs w:val="22"/>
        </w:rPr>
        <w:t xml:space="preserve">a </w:t>
      </w:r>
      <w:r w:rsidRPr="00616137">
        <w:rPr>
          <w:rFonts w:ascii="Arial" w:hAnsi="Arial" w:cs="Arial"/>
          <w:sz w:val="22"/>
          <w:szCs w:val="22"/>
        </w:rPr>
        <w:t>73% or better</w:t>
      </w:r>
    </w:p>
    <w:p w14:paraId="19FBBA4E" w14:textId="77777777" w:rsidR="009D7271" w:rsidRPr="00257F71" w:rsidRDefault="009D7271" w:rsidP="009D7271">
      <w:pPr>
        <w:pStyle w:val="ListParagraph"/>
        <w:spacing w:line="259" w:lineRule="auto"/>
        <w:ind w:left="2340"/>
        <w:rPr>
          <w:rFonts w:ascii="Arial" w:hAnsi="Arial" w:cs="Arial"/>
          <w:sz w:val="16"/>
          <w:szCs w:val="16"/>
        </w:rPr>
      </w:pPr>
    </w:p>
    <w:p w14:paraId="3D4314A0" w14:textId="77777777" w:rsidR="00962808" w:rsidRPr="00616137" w:rsidRDefault="00962808" w:rsidP="00962808">
      <w:pPr>
        <w:pStyle w:val="ListParagraph"/>
        <w:numPr>
          <w:ilvl w:val="0"/>
          <w:numId w:val="25"/>
        </w:numPr>
        <w:spacing w:line="259" w:lineRule="auto"/>
        <w:rPr>
          <w:rFonts w:ascii="Arial" w:hAnsi="Arial" w:cs="Arial"/>
          <w:sz w:val="22"/>
          <w:szCs w:val="22"/>
        </w:rPr>
      </w:pPr>
      <w:r w:rsidRPr="006B1B83">
        <w:rPr>
          <w:rFonts w:ascii="Arial" w:hAnsi="Arial" w:cs="Arial"/>
          <w:b/>
          <w:bCs/>
          <w:sz w:val="22"/>
          <w:szCs w:val="22"/>
        </w:rPr>
        <w:t>Readiness for Statistics I:</w:t>
      </w:r>
      <w:r w:rsidRPr="00616137">
        <w:rPr>
          <w:rFonts w:ascii="Arial" w:hAnsi="Arial" w:cs="Arial"/>
          <w:sz w:val="22"/>
          <w:szCs w:val="22"/>
        </w:rPr>
        <w:t xml:space="preserve">  must submit one of the following:</w:t>
      </w:r>
    </w:p>
    <w:p w14:paraId="517B205B" w14:textId="77777777" w:rsidR="00962808" w:rsidRPr="00616137" w:rsidRDefault="00962808" w:rsidP="00962808">
      <w:pPr>
        <w:pStyle w:val="ListParagraph"/>
        <w:numPr>
          <w:ilvl w:val="1"/>
          <w:numId w:val="25"/>
        </w:numPr>
        <w:spacing w:line="259" w:lineRule="auto"/>
        <w:rPr>
          <w:rFonts w:ascii="Arial" w:hAnsi="Arial" w:cs="Arial"/>
          <w:sz w:val="22"/>
          <w:szCs w:val="22"/>
        </w:rPr>
      </w:pPr>
      <w:r w:rsidRPr="00616137">
        <w:rPr>
          <w:rFonts w:ascii="Arial" w:hAnsi="Arial" w:cs="Arial"/>
          <w:sz w:val="22"/>
          <w:szCs w:val="22"/>
        </w:rPr>
        <w:t xml:space="preserve">SAT mathematics score </w:t>
      </w:r>
      <w:r w:rsidRPr="00616137">
        <w:rPr>
          <w:rFonts w:ascii="Arial" w:hAnsi="Arial" w:cs="Arial"/>
          <w:sz w:val="22"/>
          <w:szCs w:val="22"/>
          <w:u w:val="single"/>
        </w:rPr>
        <w:t>&gt;</w:t>
      </w:r>
      <w:r w:rsidRPr="00616137">
        <w:rPr>
          <w:rFonts w:ascii="Arial" w:hAnsi="Arial" w:cs="Arial"/>
          <w:sz w:val="22"/>
          <w:szCs w:val="22"/>
        </w:rPr>
        <w:t xml:space="preserve"> 450 if graduated within the past 3 years</w:t>
      </w:r>
    </w:p>
    <w:p w14:paraId="7B9521EA" w14:textId="77777777" w:rsidR="00962808" w:rsidRPr="00616137" w:rsidRDefault="00962808" w:rsidP="00962808">
      <w:pPr>
        <w:pStyle w:val="ListParagraph"/>
        <w:numPr>
          <w:ilvl w:val="1"/>
          <w:numId w:val="25"/>
        </w:numPr>
        <w:spacing w:line="259" w:lineRule="auto"/>
        <w:rPr>
          <w:rFonts w:ascii="Arial" w:hAnsi="Arial" w:cs="Arial"/>
          <w:sz w:val="22"/>
          <w:szCs w:val="22"/>
        </w:rPr>
      </w:pPr>
      <w:r w:rsidRPr="00616137">
        <w:rPr>
          <w:rFonts w:ascii="Arial" w:hAnsi="Arial" w:cs="Arial"/>
          <w:sz w:val="22"/>
          <w:szCs w:val="22"/>
        </w:rPr>
        <w:t>College transcript showing proof of one of the following:</w:t>
      </w:r>
    </w:p>
    <w:p w14:paraId="23430C90" w14:textId="77777777" w:rsidR="00962808" w:rsidRPr="00616137" w:rsidRDefault="00962808" w:rsidP="00962808">
      <w:pPr>
        <w:pStyle w:val="ListParagraph"/>
        <w:numPr>
          <w:ilvl w:val="2"/>
          <w:numId w:val="25"/>
        </w:numPr>
        <w:spacing w:line="259" w:lineRule="auto"/>
        <w:rPr>
          <w:rFonts w:ascii="Arial" w:hAnsi="Arial" w:cs="Arial"/>
          <w:sz w:val="22"/>
          <w:szCs w:val="22"/>
        </w:rPr>
      </w:pPr>
      <w:r w:rsidRPr="00616137">
        <w:rPr>
          <w:rFonts w:ascii="Arial" w:hAnsi="Arial" w:cs="Arial"/>
          <w:sz w:val="22"/>
          <w:szCs w:val="22"/>
        </w:rPr>
        <w:t>Preparatory Mathematics course passed with a C or higher</w:t>
      </w:r>
    </w:p>
    <w:p w14:paraId="5E45C235" w14:textId="77777777" w:rsidR="00962808" w:rsidRDefault="00962808" w:rsidP="00962808">
      <w:pPr>
        <w:pStyle w:val="ListParagraph"/>
        <w:numPr>
          <w:ilvl w:val="2"/>
          <w:numId w:val="25"/>
        </w:numPr>
        <w:spacing w:line="259" w:lineRule="auto"/>
        <w:rPr>
          <w:rFonts w:ascii="Arial" w:hAnsi="Arial" w:cs="Arial"/>
          <w:sz w:val="22"/>
          <w:szCs w:val="22"/>
        </w:rPr>
      </w:pPr>
      <w:r w:rsidRPr="00616137">
        <w:rPr>
          <w:rFonts w:ascii="Arial" w:hAnsi="Arial" w:cs="Arial"/>
          <w:sz w:val="22"/>
          <w:szCs w:val="22"/>
        </w:rPr>
        <w:t>College mathematics course passed with a D- or higher (Statistics courses passed with a C or better may be eligible for transfer)</w:t>
      </w:r>
    </w:p>
    <w:p w14:paraId="303158FF" w14:textId="5A451110" w:rsidR="001C735E" w:rsidRDefault="00FC08A8" w:rsidP="00500197">
      <w:pPr>
        <w:pStyle w:val="ListParagraph"/>
        <w:numPr>
          <w:ilvl w:val="1"/>
          <w:numId w:val="25"/>
        </w:numPr>
        <w:spacing w:line="259" w:lineRule="auto"/>
        <w:rPr>
          <w:rFonts w:ascii="Arial" w:hAnsi="Arial" w:cs="Arial"/>
          <w:sz w:val="22"/>
          <w:szCs w:val="22"/>
        </w:rPr>
      </w:pPr>
      <w:r>
        <w:rPr>
          <w:rFonts w:ascii="Arial" w:hAnsi="Arial" w:cs="Arial"/>
          <w:sz w:val="22"/>
          <w:szCs w:val="22"/>
        </w:rPr>
        <w:t>I don’t have any of the above,</w:t>
      </w:r>
      <w:r w:rsidR="001C735E">
        <w:rPr>
          <w:rFonts w:ascii="Arial" w:hAnsi="Arial" w:cs="Arial"/>
          <w:sz w:val="22"/>
          <w:szCs w:val="22"/>
        </w:rPr>
        <w:t xml:space="preserve"> I will complete the following </w:t>
      </w:r>
      <w:r w:rsidR="00905994">
        <w:rPr>
          <w:rFonts w:ascii="Arial" w:hAnsi="Arial" w:cs="Arial"/>
          <w:sz w:val="22"/>
          <w:szCs w:val="22"/>
        </w:rPr>
        <w:t>self-assessment</w:t>
      </w:r>
      <w:r w:rsidR="001C735E">
        <w:rPr>
          <w:rFonts w:ascii="Arial" w:hAnsi="Arial" w:cs="Arial"/>
          <w:sz w:val="22"/>
          <w:szCs w:val="22"/>
        </w:rPr>
        <w:t xml:space="preserve"> to determine Mathematics placement</w:t>
      </w:r>
      <w:r w:rsidR="00500197">
        <w:rPr>
          <w:rFonts w:ascii="Arial" w:hAnsi="Arial" w:cs="Arial"/>
          <w:sz w:val="22"/>
          <w:szCs w:val="22"/>
        </w:rPr>
        <w:t>:</w:t>
      </w:r>
    </w:p>
    <w:p w14:paraId="7C720AF6" w14:textId="6F7D42C6" w:rsidR="0018166D" w:rsidRDefault="00E141EC" w:rsidP="0018166D">
      <w:pPr>
        <w:spacing w:line="259" w:lineRule="auto"/>
        <w:ind w:left="1980"/>
        <w:rPr>
          <w:rFonts w:ascii="Arial" w:hAnsi="Arial" w:cs="Arial"/>
          <w:sz w:val="22"/>
          <w:szCs w:val="22"/>
        </w:rPr>
      </w:pPr>
      <w:r>
        <w:rPr>
          <w:rFonts w:ascii="Arial" w:hAnsi="Arial" w:cs="Arial"/>
          <w:sz w:val="22"/>
          <w:szCs w:val="22"/>
        </w:rPr>
        <w:t>To determine your mathematics placement, please place a check-mar</w:t>
      </w:r>
      <w:r w:rsidR="00905994">
        <w:rPr>
          <w:rFonts w:ascii="Arial" w:hAnsi="Arial" w:cs="Arial"/>
          <w:sz w:val="22"/>
          <w:szCs w:val="22"/>
        </w:rPr>
        <w:t xml:space="preserve">k next to any skills you can perform </w:t>
      </w:r>
      <w:r w:rsidR="0018166D">
        <w:rPr>
          <w:rFonts w:ascii="Arial" w:hAnsi="Arial" w:cs="Arial"/>
          <w:sz w:val="22"/>
          <w:szCs w:val="22"/>
        </w:rPr>
        <w:t xml:space="preserve">on demand or with minimal review. </w:t>
      </w:r>
    </w:p>
    <w:p w14:paraId="0FD6FBFB" w14:textId="1120DCED" w:rsidR="0018166D" w:rsidRDefault="003262F0" w:rsidP="0018166D">
      <w:pPr>
        <w:pStyle w:val="ListParagraph"/>
        <w:numPr>
          <w:ilvl w:val="0"/>
          <w:numId w:val="27"/>
        </w:numPr>
        <w:spacing w:line="259" w:lineRule="auto"/>
        <w:rPr>
          <w:rFonts w:ascii="Arial" w:hAnsi="Arial" w:cs="Arial"/>
          <w:sz w:val="22"/>
          <w:szCs w:val="22"/>
        </w:rPr>
      </w:pPr>
      <w:r>
        <w:rPr>
          <w:rFonts w:ascii="Arial" w:hAnsi="Arial" w:cs="Arial"/>
          <w:sz w:val="22"/>
          <w:szCs w:val="22"/>
        </w:rPr>
        <w:t>Follow the order of operations</w:t>
      </w:r>
    </w:p>
    <w:p w14:paraId="7C239A6B" w14:textId="6D9D6F18" w:rsidR="003262F0" w:rsidRDefault="003262F0" w:rsidP="0018166D">
      <w:pPr>
        <w:pStyle w:val="ListParagraph"/>
        <w:numPr>
          <w:ilvl w:val="0"/>
          <w:numId w:val="27"/>
        </w:numPr>
        <w:spacing w:line="259" w:lineRule="auto"/>
        <w:rPr>
          <w:rFonts w:ascii="Arial" w:hAnsi="Arial" w:cs="Arial"/>
          <w:sz w:val="22"/>
          <w:szCs w:val="22"/>
        </w:rPr>
      </w:pPr>
      <w:r>
        <w:rPr>
          <w:rFonts w:ascii="Arial" w:hAnsi="Arial" w:cs="Arial"/>
          <w:sz w:val="22"/>
          <w:szCs w:val="22"/>
        </w:rPr>
        <w:t>Apply principles of rounding</w:t>
      </w:r>
    </w:p>
    <w:p w14:paraId="024B3A96" w14:textId="45659C63" w:rsidR="003262F0" w:rsidRDefault="00A1698B" w:rsidP="0018166D">
      <w:pPr>
        <w:pStyle w:val="ListParagraph"/>
        <w:numPr>
          <w:ilvl w:val="0"/>
          <w:numId w:val="27"/>
        </w:numPr>
        <w:spacing w:line="259" w:lineRule="auto"/>
        <w:rPr>
          <w:rFonts w:ascii="Arial" w:hAnsi="Arial" w:cs="Arial"/>
          <w:sz w:val="22"/>
          <w:szCs w:val="22"/>
        </w:rPr>
      </w:pPr>
      <w:r>
        <w:rPr>
          <w:rFonts w:ascii="Arial" w:hAnsi="Arial" w:cs="Arial"/>
          <w:sz w:val="22"/>
          <w:szCs w:val="22"/>
        </w:rPr>
        <w:t xml:space="preserve">Making fraction </w:t>
      </w:r>
      <w:r w:rsidRPr="00A1698B">
        <w:rPr>
          <w:rFonts w:ascii="Arial" w:hAnsi="Arial" w:cs="Arial"/>
          <w:sz w:val="22"/>
          <w:szCs w:val="22"/>
        </w:rPr>
        <w:sym w:font="Wingdings" w:char="F0DF"/>
      </w:r>
      <w:r w:rsidRPr="00A1698B">
        <w:rPr>
          <w:rFonts w:ascii="Arial" w:hAnsi="Arial" w:cs="Arial"/>
          <w:sz w:val="22"/>
          <w:szCs w:val="22"/>
        </w:rPr>
        <w:sym w:font="Wingdings" w:char="F0E0"/>
      </w:r>
      <w:r>
        <w:rPr>
          <w:rFonts w:ascii="Arial" w:hAnsi="Arial" w:cs="Arial"/>
          <w:sz w:val="22"/>
          <w:szCs w:val="22"/>
        </w:rPr>
        <w:t xml:space="preserve"> decimal percentage conversions</w:t>
      </w:r>
    </w:p>
    <w:p w14:paraId="137B96D2" w14:textId="0B3E9850" w:rsidR="00A74A4F" w:rsidRDefault="00A74A4F" w:rsidP="0018166D">
      <w:pPr>
        <w:pStyle w:val="ListParagraph"/>
        <w:numPr>
          <w:ilvl w:val="0"/>
          <w:numId w:val="27"/>
        </w:numPr>
        <w:spacing w:line="259" w:lineRule="auto"/>
        <w:rPr>
          <w:rFonts w:ascii="Arial" w:hAnsi="Arial" w:cs="Arial"/>
          <w:sz w:val="22"/>
          <w:szCs w:val="22"/>
        </w:rPr>
      </w:pPr>
      <w:r>
        <w:rPr>
          <w:rFonts w:ascii="Arial" w:hAnsi="Arial" w:cs="Arial"/>
          <w:sz w:val="22"/>
          <w:szCs w:val="22"/>
        </w:rPr>
        <w:t>Reading an interpreting basic tables and graphs</w:t>
      </w:r>
    </w:p>
    <w:p w14:paraId="113A74ED" w14:textId="3A08F41F" w:rsidR="00A74A4F" w:rsidRDefault="00A74A4F" w:rsidP="0018166D">
      <w:pPr>
        <w:pStyle w:val="ListParagraph"/>
        <w:numPr>
          <w:ilvl w:val="0"/>
          <w:numId w:val="27"/>
        </w:numPr>
        <w:spacing w:line="259" w:lineRule="auto"/>
        <w:rPr>
          <w:rFonts w:ascii="Arial" w:hAnsi="Arial" w:cs="Arial"/>
          <w:sz w:val="22"/>
          <w:szCs w:val="22"/>
        </w:rPr>
      </w:pPr>
      <w:r>
        <w:rPr>
          <w:rFonts w:ascii="Arial" w:hAnsi="Arial" w:cs="Arial"/>
          <w:sz w:val="22"/>
          <w:szCs w:val="22"/>
        </w:rPr>
        <w:t>Performing operations with square roots</w:t>
      </w:r>
    </w:p>
    <w:p w14:paraId="440F5B7F" w14:textId="00AED15E" w:rsidR="00A74A4F" w:rsidRDefault="00A74A4F" w:rsidP="0018166D">
      <w:pPr>
        <w:pStyle w:val="ListParagraph"/>
        <w:numPr>
          <w:ilvl w:val="0"/>
          <w:numId w:val="27"/>
        </w:numPr>
        <w:spacing w:line="259" w:lineRule="auto"/>
        <w:rPr>
          <w:rFonts w:ascii="Arial" w:hAnsi="Arial" w:cs="Arial"/>
          <w:sz w:val="22"/>
          <w:szCs w:val="22"/>
        </w:rPr>
      </w:pPr>
      <w:r>
        <w:rPr>
          <w:rFonts w:ascii="Arial" w:hAnsi="Arial" w:cs="Arial"/>
          <w:sz w:val="22"/>
          <w:szCs w:val="22"/>
        </w:rPr>
        <w:t>Writing scientific notation</w:t>
      </w:r>
    </w:p>
    <w:p w14:paraId="7325CDBF" w14:textId="3F6EDAFF" w:rsidR="00A74A4F" w:rsidRDefault="00A74A4F" w:rsidP="0018166D">
      <w:pPr>
        <w:pStyle w:val="ListParagraph"/>
        <w:numPr>
          <w:ilvl w:val="0"/>
          <w:numId w:val="27"/>
        </w:numPr>
        <w:spacing w:line="259" w:lineRule="auto"/>
        <w:rPr>
          <w:rFonts w:ascii="Arial" w:hAnsi="Arial" w:cs="Arial"/>
          <w:sz w:val="22"/>
          <w:szCs w:val="22"/>
        </w:rPr>
      </w:pPr>
      <w:r>
        <w:rPr>
          <w:rFonts w:ascii="Arial" w:hAnsi="Arial" w:cs="Arial"/>
          <w:sz w:val="22"/>
          <w:szCs w:val="22"/>
        </w:rPr>
        <w:t>Manipulating basic linear equations including isolating variables</w:t>
      </w:r>
    </w:p>
    <w:p w14:paraId="598610D5" w14:textId="794E1A17" w:rsidR="00A74A4F" w:rsidRDefault="00257F71" w:rsidP="0018166D">
      <w:pPr>
        <w:pStyle w:val="ListParagraph"/>
        <w:numPr>
          <w:ilvl w:val="0"/>
          <w:numId w:val="27"/>
        </w:numPr>
        <w:spacing w:line="259" w:lineRule="auto"/>
        <w:rPr>
          <w:rFonts w:ascii="Arial" w:hAnsi="Arial" w:cs="Arial"/>
          <w:sz w:val="22"/>
          <w:szCs w:val="22"/>
        </w:rPr>
      </w:pPr>
      <w:r>
        <w:rPr>
          <w:rFonts w:ascii="Arial" w:hAnsi="Arial" w:cs="Arial"/>
          <w:sz w:val="22"/>
          <w:szCs w:val="22"/>
        </w:rPr>
        <w:t>Finding slope</w:t>
      </w:r>
    </w:p>
    <w:p w14:paraId="2EC5911C" w14:textId="73D3F380" w:rsidR="00257F71" w:rsidRDefault="00257F71" w:rsidP="0018166D">
      <w:pPr>
        <w:pStyle w:val="ListParagraph"/>
        <w:numPr>
          <w:ilvl w:val="0"/>
          <w:numId w:val="27"/>
        </w:numPr>
        <w:spacing w:line="259" w:lineRule="auto"/>
        <w:rPr>
          <w:rFonts w:ascii="Arial" w:hAnsi="Arial" w:cs="Arial"/>
          <w:sz w:val="22"/>
          <w:szCs w:val="22"/>
        </w:rPr>
      </w:pPr>
      <w:r>
        <w:rPr>
          <w:rFonts w:ascii="Arial" w:hAnsi="Arial" w:cs="Arial"/>
          <w:sz w:val="22"/>
          <w:szCs w:val="22"/>
        </w:rPr>
        <w:t>Finding y-intercept</w:t>
      </w:r>
    </w:p>
    <w:p w14:paraId="746678C1" w14:textId="4E0A1FC9" w:rsidR="00257F71" w:rsidRPr="0018166D" w:rsidRDefault="00257F71" w:rsidP="0018166D">
      <w:pPr>
        <w:pStyle w:val="ListParagraph"/>
        <w:numPr>
          <w:ilvl w:val="0"/>
          <w:numId w:val="27"/>
        </w:numPr>
        <w:spacing w:line="259" w:lineRule="auto"/>
        <w:rPr>
          <w:rFonts w:ascii="Arial" w:hAnsi="Arial" w:cs="Arial"/>
          <w:sz w:val="22"/>
          <w:szCs w:val="22"/>
        </w:rPr>
      </w:pPr>
      <w:r>
        <w:rPr>
          <w:rFonts w:ascii="Arial" w:hAnsi="Arial" w:cs="Arial"/>
          <w:sz w:val="22"/>
          <w:szCs w:val="22"/>
        </w:rPr>
        <w:t>Writing equations of lines given two points</w:t>
      </w:r>
    </w:p>
    <w:p w14:paraId="17BF3215" w14:textId="77777777" w:rsidR="009D7271" w:rsidRPr="00616137" w:rsidRDefault="009D7271" w:rsidP="009D7271">
      <w:pPr>
        <w:pStyle w:val="ListParagraph"/>
        <w:spacing w:line="259" w:lineRule="auto"/>
        <w:ind w:left="2340"/>
        <w:rPr>
          <w:rFonts w:ascii="Arial" w:hAnsi="Arial" w:cs="Arial"/>
          <w:sz w:val="22"/>
          <w:szCs w:val="22"/>
        </w:rPr>
      </w:pPr>
    </w:p>
    <w:p w14:paraId="3538598D" w14:textId="77777777" w:rsidR="00962808" w:rsidRDefault="00962808" w:rsidP="00962808">
      <w:pPr>
        <w:pStyle w:val="ListParagraph"/>
        <w:numPr>
          <w:ilvl w:val="0"/>
          <w:numId w:val="25"/>
        </w:numPr>
        <w:spacing w:line="259" w:lineRule="auto"/>
        <w:rPr>
          <w:rFonts w:ascii="Arial" w:hAnsi="Arial" w:cs="Arial"/>
          <w:sz w:val="22"/>
          <w:szCs w:val="22"/>
        </w:rPr>
      </w:pPr>
      <w:r w:rsidRPr="00616137">
        <w:rPr>
          <w:rFonts w:ascii="Arial" w:hAnsi="Arial" w:cs="Arial"/>
          <w:sz w:val="22"/>
          <w:szCs w:val="22"/>
        </w:rPr>
        <w:t>Upload a current resume to Admissions Portal.</w:t>
      </w:r>
    </w:p>
    <w:p w14:paraId="646FFBB9" w14:textId="77777777" w:rsidR="009D7271" w:rsidRPr="00616137" w:rsidRDefault="009D7271" w:rsidP="009D7271">
      <w:pPr>
        <w:pStyle w:val="ListParagraph"/>
        <w:spacing w:line="259" w:lineRule="auto"/>
        <w:rPr>
          <w:rFonts w:ascii="Arial" w:hAnsi="Arial" w:cs="Arial"/>
          <w:sz w:val="22"/>
          <w:szCs w:val="22"/>
        </w:rPr>
      </w:pPr>
    </w:p>
    <w:p w14:paraId="4DD03816" w14:textId="77777777" w:rsidR="00962808" w:rsidRPr="00616137" w:rsidRDefault="00962808" w:rsidP="00962808">
      <w:pPr>
        <w:pStyle w:val="ListParagraph"/>
        <w:numPr>
          <w:ilvl w:val="0"/>
          <w:numId w:val="25"/>
        </w:numPr>
        <w:spacing w:line="259" w:lineRule="auto"/>
        <w:rPr>
          <w:rFonts w:ascii="Arial" w:hAnsi="Arial" w:cs="Arial"/>
          <w:sz w:val="22"/>
          <w:szCs w:val="22"/>
        </w:rPr>
      </w:pPr>
      <w:r w:rsidRPr="00616137">
        <w:rPr>
          <w:rFonts w:ascii="Arial" w:hAnsi="Arial" w:cs="Arial"/>
          <w:sz w:val="22"/>
          <w:szCs w:val="22"/>
        </w:rPr>
        <w:t>Read the following documents in this packet and fill in the information required; upload the signed documents to the Admissions Portal:</w:t>
      </w:r>
    </w:p>
    <w:p w14:paraId="480470DE" w14:textId="77777777" w:rsidR="00962808" w:rsidRPr="00257F71" w:rsidRDefault="00962808" w:rsidP="00257F71">
      <w:pPr>
        <w:pStyle w:val="ListParagraph"/>
        <w:numPr>
          <w:ilvl w:val="0"/>
          <w:numId w:val="29"/>
        </w:numPr>
        <w:rPr>
          <w:rFonts w:ascii="Arial" w:hAnsi="Arial" w:cs="Arial"/>
          <w:sz w:val="22"/>
          <w:szCs w:val="22"/>
        </w:rPr>
      </w:pPr>
      <w:r w:rsidRPr="00257F71">
        <w:rPr>
          <w:rFonts w:ascii="Arial" w:hAnsi="Arial" w:cs="Arial"/>
          <w:sz w:val="22"/>
          <w:szCs w:val="22"/>
        </w:rPr>
        <w:t xml:space="preserve">Essential Skills/Technical Standards information page signed </w:t>
      </w:r>
    </w:p>
    <w:p w14:paraId="6D6ADC6C" w14:textId="77777777" w:rsidR="00962808" w:rsidRPr="00257F71" w:rsidRDefault="00962808" w:rsidP="00257F71">
      <w:pPr>
        <w:pStyle w:val="ListParagraph"/>
        <w:numPr>
          <w:ilvl w:val="0"/>
          <w:numId w:val="29"/>
        </w:numPr>
        <w:rPr>
          <w:rFonts w:ascii="Arial" w:hAnsi="Arial" w:cs="Arial"/>
          <w:sz w:val="22"/>
          <w:szCs w:val="22"/>
        </w:rPr>
      </w:pPr>
      <w:r w:rsidRPr="00257F71">
        <w:rPr>
          <w:rFonts w:ascii="Arial" w:hAnsi="Arial" w:cs="Arial"/>
          <w:sz w:val="22"/>
          <w:szCs w:val="22"/>
        </w:rPr>
        <w:t>Criminal/Background Check and Drug Testing Attestation signed</w:t>
      </w:r>
    </w:p>
    <w:p w14:paraId="37970B07" w14:textId="77777777" w:rsidR="00962808" w:rsidRPr="00257F71" w:rsidRDefault="00962808" w:rsidP="00257F71">
      <w:pPr>
        <w:pStyle w:val="ListParagraph"/>
        <w:numPr>
          <w:ilvl w:val="0"/>
          <w:numId w:val="29"/>
        </w:numPr>
        <w:rPr>
          <w:rFonts w:ascii="Arial" w:hAnsi="Arial" w:cs="Arial"/>
          <w:sz w:val="22"/>
          <w:szCs w:val="22"/>
        </w:rPr>
      </w:pPr>
      <w:r w:rsidRPr="00257F71">
        <w:rPr>
          <w:rFonts w:ascii="Arial" w:hAnsi="Arial" w:cs="Arial"/>
          <w:snapToGrid w:val="0"/>
          <w:sz w:val="22"/>
          <w:szCs w:val="22"/>
        </w:rPr>
        <w:t>PTA Student Statement of Background Disclosure page signed</w:t>
      </w:r>
      <w:r w:rsidRPr="00257F71">
        <w:rPr>
          <w:rFonts w:ascii="Arial" w:hAnsi="Arial" w:cs="Arial"/>
          <w:i/>
          <w:snapToGrid w:val="0"/>
          <w:sz w:val="22"/>
          <w:szCs w:val="22"/>
        </w:rPr>
        <w:t xml:space="preserve"> </w:t>
      </w:r>
    </w:p>
    <w:p w14:paraId="388EE5AF" w14:textId="77777777" w:rsidR="00962808" w:rsidRPr="00257F71" w:rsidRDefault="00962808" w:rsidP="00257F71">
      <w:pPr>
        <w:pStyle w:val="ListParagraph"/>
        <w:numPr>
          <w:ilvl w:val="0"/>
          <w:numId w:val="29"/>
        </w:numPr>
        <w:rPr>
          <w:rFonts w:ascii="Arial" w:hAnsi="Arial" w:cs="Arial"/>
          <w:sz w:val="22"/>
          <w:szCs w:val="22"/>
        </w:rPr>
      </w:pPr>
      <w:r w:rsidRPr="00257F71">
        <w:rPr>
          <w:rFonts w:ascii="Arial" w:hAnsi="Arial" w:cs="Arial"/>
          <w:sz w:val="22"/>
          <w:szCs w:val="22"/>
        </w:rPr>
        <w:t xml:space="preserve">Clinical Education Policy / Clinical Education and Disability Services information page signed </w:t>
      </w:r>
    </w:p>
    <w:p w14:paraId="0497A863" w14:textId="211F5759" w:rsidR="00962808" w:rsidRPr="00257F71" w:rsidRDefault="00962808" w:rsidP="00257F71">
      <w:pPr>
        <w:pStyle w:val="ListParagraph"/>
        <w:numPr>
          <w:ilvl w:val="0"/>
          <w:numId w:val="29"/>
        </w:numPr>
        <w:rPr>
          <w:rFonts w:ascii="Arial" w:hAnsi="Arial" w:cs="Arial"/>
          <w:sz w:val="22"/>
          <w:szCs w:val="22"/>
        </w:rPr>
      </w:pPr>
      <w:r w:rsidRPr="00257F71">
        <w:rPr>
          <w:rFonts w:ascii="Arial" w:hAnsi="Arial" w:cs="Arial"/>
          <w:sz w:val="22"/>
          <w:szCs w:val="22"/>
        </w:rPr>
        <w:t xml:space="preserve">PTA Program Supplemental Questionnaire     </w:t>
      </w:r>
    </w:p>
    <w:p w14:paraId="781C193E" w14:textId="77777777" w:rsidR="00257F71" w:rsidRPr="00257F71" w:rsidRDefault="00257F71" w:rsidP="00257F71">
      <w:pPr>
        <w:pStyle w:val="ListParagraph"/>
        <w:ind w:left="1800"/>
        <w:rPr>
          <w:rFonts w:ascii="Arial" w:hAnsi="Arial" w:cs="Arial"/>
          <w:strike/>
          <w:sz w:val="22"/>
          <w:szCs w:val="22"/>
        </w:rPr>
      </w:pPr>
    </w:p>
    <w:p w14:paraId="08A2FCA9" w14:textId="5F65286B" w:rsidR="000D1569" w:rsidRDefault="00962808" w:rsidP="000D1569">
      <w:pPr>
        <w:pStyle w:val="ListParagraph"/>
        <w:ind w:left="360"/>
      </w:pPr>
      <w:r w:rsidRPr="00616137">
        <w:rPr>
          <w:rFonts w:ascii="Arial" w:hAnsi="Arial" w:cs="Arial"/>
          <w:b/>
          <w:sz w:val="22"/>
          <w:szCs w:val="22"/>
          <w:u w:val="single"/>
        </w:rPr>
        <w:t>LASTLY</w:t>
      </w:r>
      <w:r w:rsidRPr="00616137">
        <w:rPr>
          <w:rFonts w:ascii="Arial" w:hAnsi="Arial" w:cs="Arial"/>
          <w:sz w:val="22"/>
          <w:szCs w:val="22"/>
        </w:rPr>
        <w:t xml:space="preserve">: </w:t>
      </w:r>
      <w:r w:rsidRPr="00616137">
        <w:rPr>
          <w:rFonts w:ascii="Arial" w:hAnsi="Arial" w:cs="Arial"/>
          <w:color w:val="FF0000"/>
          <w:sz w:val="22"/>
          <w:szCs w:val="22"/>
        </w:rPr>
        <w:t xml:space="preserve">When all of the above items have been </w:t>
      </w:r>
      <w:r w:rsidR="00257F71">
        <w:rPr>
          <w:rFonts w:ascii="Arial" w:hAnsi="Arial" w:cs="Arial"/>
          <w:color w:val="FF0000"/>
          <w:sz w:val="22"/>
          <w:szCs w:val="22"/>
        </w:rPr>
        <w:t>submitted</w:t>
      </w:r>
      <w:r w:rsidRPr="00616137">
        <w:rPr>
          <w:rFonts w:ascii="Arial" w:hAnsi="Arial" w:cs="Arial"/>
          <w:color w:val="FF0000"/>
          <w:sz w:val="22"/>
          <w:szCs w:val="22"/>
        </w:rPr>
        <w:t>,</w:t>
      </w:r>
      <w:r w:rsidRPr="00616137">
        <w:rPr>
          <w:rFonts w:ascii="Arial" w:hAnsi="Arial" w:cs="Arial"/>
          <w:sz w:val="22"/>
          <w:szCs w:val="22"/>
        </w:rPr>
        <w:t xml:space="preserve"> Admission will notify the Program Director that you are ready for the final step which is an </w:t>
      </w:r>
      <w:r w:rsidRPr="00616137">
        <w:rPr>
          <w:rFonts w:ascii="Arial" w:hAnsi="Arial" w:cs="Arial"/>
          <w:b/>
          <w:sz w:val="22"/>
          <w:szCs w:val="22"/>
        </w:rPr>
        <w:t xml:space="preserve">Advising Meeting </w:t>
      </w:r>
      <w:r w:rsidRPr="00616137">
        <w:rPr>
          <w:rFonts w:ascii="Arial" w:hAnsi="Arial" w:cs="Arial"/>
          <w:sz w:val="22"/>
          <w:szCs w:val="22"/>
        </w:rPr>
        <w:t xml:space="preserve">with the PTA Program Director.  Plan an hour for the meeting.  This meeting can be done in person or via Zoom.   Advising meetings will not be held with an applicant until all other steps have been completed.  Advising meetings take place </w:t>
      </w:r>
      <w:r w:rsidR="007167FA">
        <w:rPr>
          <w:rFonts w:ascii="Arial" w:hAnsi="Arial" w:cs="Arial"/>
          <w:b/>
          <w:bCs/>
          <w:sz w:val="22"/>
          <w:szCs w:val="22"/>
        </w:rPr>
        <w:t>beginning in November</w:t>
      </w:r>
      <w:r w:rsidRPr="00616137">
        <w:rPr>
          <w:rFonts w:ascii="Arial" w:hAnsi="Arial" w:cs="Arial"/>
          <w:sz w:val="22"/>
          <w:szCs w:val="22"/>
        </w:rPr>
        <w:t xml:space="preserve"> and continue until course seats have been filled for the following year. Please contact Kim-Laura Boyle: </w:t>
      </w:r>
      <w:hyperlink r:id="rId15" w:history="1">
        <w:r w:rsidRPr="00616137">
          <w:rPr>
            <w:rStyle w:val="Hyperlink"/>
            <w:rFonts w:ascii="Arial" w:hAnsi="Arial" w:cs="Arial"/>
            <w:sz w:val="22"/>
            <w:szCs w:val="22"/>
          </w:rPr>
          <w:t>kboyle@ccsnh.edu</w:t>
        </w:r>
      </w:hyperlink>
      <w:r w:rsidRPr="00616137">
        <w:rPr>
          <w:rFonts w:ascii="Arial" w:hAnsi="Arial" w:cs="Arial"/>
          <w:sz w:val="22"/>
          <w:szCs w:val="22"/>
        </w:rPr>
        <w:t xml:space="preserve"> if you believe you have completed the steps for an advising meeting but have not been contacted to schedule one. </w:t>
      </w:r>
    </w:p>
    <w:p w14:paraId="3AC41F42" w14:textId="77777777" w:rsidR="000D1569" w:rsidRDefault="000D1569" w:rsidP="000D1569">
      <w:pPr>
        <w:pStyle w:val="ListParagraph"/>
        <w:ind w:left="360"/>
        <w:rPr>
          <w:rFonts w:ascii="Arial" w:hAnsi="Arial" w:cs="Arial"/>
          <w:b/>
        </w:rPr>
      </w:pPr>
    </w:p>
    <w:p w14:paraId="5EE6CB6E" w14:textId="2CAD8834" w:rsidR="007167FA" w:rsidRDefault="007167FA" w:rsidP="000D1569">
      <w:pPr>
        <w:pStyle w:val="ListParagraph"/>
        <w:ind w:left="360"/>
        <w:rPr>
          <w:rFonts w:ascii="Arial" w:hAnsi="Arial" w:cs="Arial"/>
          <w:b/>
        </w:rPr>
      </w:pPr>
      <w:r>
        <w:rPr>
          <w:rFonts w:ascii="Arial" w:hAnsi="Arial" w:cs="Arial"/>
          <w:b/>
        </w:rPr>
        <w:br w:type="page"/>
      </w:r>
    </w:p>
    <w:p w14:paraId="710BD148" w14:textId="77777777" w:rsidR="00550204" w:rsidRPr="00484744" w:rsidRDefault="00550204" w:rsidP="00550204">
      <w:pPr>
        <w:pStyle w:val="ListParagraph"/>
        <w:ind w:left="360"/>
        <w:rPr>
          <w:rFonts w:ascii="Arial" w:hAnsi="Arial" w:cs="Arial"/>
          <w:b/>
          <w:bCs/>
          <w:kern w:val="36"/>
          <w:lang w:val="en"/>
        </w:rPr>
      </w:pPr>
      <w:bookmarkStart w:id="0" w:name="Physical_Skills"/>
      <w:r w:rsidRPr="00484744">
        <w:rPr>
          <w:rFonts w:ascii="Arial" w:hAnsi="Arial" w:cs="Arial"/>
          <w:b/>
        </w:rPr>
        <w:lastRenderedPageBreak/>
        <w:t>ESSENTIAL SKILLS/TECHNICAL STANDARDS OF THE PTA</w:t>
      </w:r>
    </w:p>
    <w:p w14:paraId="6D68AFDD" w14:textId="77777777" w:rsidR="00550204" w:rsidRPr="00484744" w:rsidRDefault="00550204" w:rsidP="00550204">
      <w:pPr>
        <w:shd w:val="clear" w:color="auto" w:fill="FFFFFF"/>
        <w:spacing w:after="240" w:line="336" w:lineRule="atLeast"/>
        <w:ind w:right="300"/>
        <w:rPr>
          <w:rFonts w:ascii="Arial" w:hAnsi="Arial" w:cs="Arial"/>
          <w:color w:val="000000"/>
          <w:lang w:val="en"/>
        </w:rPr>
      </w:pPr>
      <w:r w:rsidRPr="00484744">
        <w:rPr>
          <w:rFonts w:ascii="Arial" w:hAnsi="Arial" w:cs="Arial"/>
          <w:color w:val="000000"/>
          <w:lang w:val="en"/>
        </w:rPr>
        <w:t xml:space="preserve">Students must possess the following abilities or be able to perform the skills using compensatory techniques and/or adaptive devices. These essential abilities include: </w:t>
      </w:r>
    </w:p>
    <w:p w14:paraId="0F86E1C4" w14:textId="77777777" w:rsidR="00AF221F" w:rsidRPr="00484744" w:rsidRDefault="00AF221F" w:rsidP="00AF221F">
      <w:pPr>
        <w:shd w:val="clear" w:color="auto" w:fill="FFFFFF"/>
        <w:spacing w:before="480" w:after="120" w:line="240" w:lineRule="atLeast"/>
        <w:outlineLvl w:val="5"/>
        <w:rPr>
          <w:rFonts w:ascii="Arial" w:hAnsi="Arial" w:cs="Arial"/>
          <w:b/>
          <w:bCs/>
          <w:color w:val="000000"/>
          <w:lang w:val="en"/>
        </w:rPr>
      </w:pPr>
      <w:r w:rsidRPr="00484744">
        <w:rPr>
          <w:rFonts w:ascii="Arial" w:hAnsi="Arial" w:cs="Arial"/>
          <w:b/>
          <w:bCs/>
          <w:color w:val="000000"/>
          <w:lang w:val="en"/>
        </w:rPr>
        <w:t>Physical Skills</w:t>
      </w:r>
      <w:bookmarkEnd w:id="0"/>
      <w:r w:rsidRPr="00484744">
        <w:rPr>
          <w:rFonts w:ascii="Arial" w:hAnsi="Arial" w:cs="Arial"/>
          <w:b/>
          <w:bCs/>
          <w:color w:val="000000"/>
          <w:lang w:val="en"/>
        </w:rPr>
        <w:t>:</w:t>
      </w:r>
    </w:p>
    <w:p w14:paraId="448FD2E7"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The ability to safely bend, twist, and lift to assist a patient moving from one surface to another.</w:t>
      </w:r>
    </w:p>
    <w:p w14:paraId="5C9AB252"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apply manual resistance to a patient’s arm, leg or trunk during exercise. </w:t>
      </w:r>
    </w:p>
    <w:p w14:paraId="35B7DBCA"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perform chest compressions necessary for CPR. </w:t>
      </w:r>
    </w:p>
    <w:p w14:paraId="6977B2B7"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The coordination, balance, and strength to safely guard and protect a patient negotiating stairs with an assistive device.</w:t>
      </w:r>
    </w:p>
    <w:p w14:paraId="30100A9F"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crouch, kneel, reach, push/pull, and crawl to perform exercises with patients. </w:t>
      </w:r>
    </w:p>
    <w:p w14:paraId="72743E11"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climb when instructing or assisting a patient on the stairs. </w:t>
      </w:r>
    </w:p>
    <w:p w14:paraId="707DF6E0"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agility to move quickly to ensure patient safety. </w:t>
      </w:r>
    </w:p>
    <w:p w14:paraId="2B74F460"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physical capacity to work a 40-hour week during clinical affiliations.  </w:t>
      </w:r>
    </w:p>
    <w:p w14:paraId="40CFCA3C"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Sufficient manual dexterity to safely grasp and manipulate small objects and dials. </w:t>
      </w:r>
    </w:p>
    <w:p w14:paraId="7E8E44F2"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identify color changes on the skin. </w:t>
      </w:r>
    </w:p>
    <w:p w14:paraId="32F8005C"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visually observe and assess a patient 10 feet away. </w:t>
      </w:r>
    </w:p>
    <w:p w14:paraId="6F329A6B"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visual acuity to set and read scales, dials and digital displays on equipment, and to read from the medical record. </w:t>
      </w:r>
    </w:p>
    <w:p w14:paraId="035AE247"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respond quickly to a visual or auditory timer. </w:t>
      </w:r>
    </w:p>
    <w:p w14:paraId="50A76461"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respond quickly to a patient call button (visual or auditory). </w:t>
      </w:r>
    </w:p>
    <w:p w14:paraId="40C2CBFC"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w:t>
      </w:r>
      <w:r>
        <w:rPr>
          <w:rFonts w:ascii="Arial" w:hAnsi="Arial" w:cs="Arial"/>
          <w:color w:val="000000"/>
          <w:lang w:val="en"/>
        </w:rPr>
        <w:t>assess</w:t>
      </w:r>
      <w:r w:rsidRPr="00484744">
        <w:rPr>
          <w:rFonts w:ascii="Arial" w:hAnsi="Arial" w:cs="Arial"/>
          <w:color w:val="000000"/>
          <w:lang w:val="en"/>
        </w:rPr>
        <w:t xml:space="preserve"> heart and lung sounds. </w:t>
      </w:r>
    </w:p>
    <w:p w14:paraId="0C1847DC"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respond to monitors, calls for assistance, timers, and verbal directions. </w:t>
      </w:r>
    </w:p>
    <w:p w14:paraId="1A897713"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detect odors such as equipment burning, smoke, spills, environmental hazards, and pathophysiological conditions. </w:t>
      </w:r>
    </w:p>
    <w:p w14:paraId="26A9D791"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w:t>
      </w:r>
      <w:r>
        <w:rPr>
          <w:rFonts w:ascii="Arial" w:hAnsi="Arial" w:cs="Arial"/>
          <w:color w:val="000000"/>
          <w:lang w:val="en"/>
        </w:rPr>
        <w:t>assess</w:t>
      </w:r>
      <w:r w:rsidRPr="00484744">
        <w:rPr>
          <w:rFonts w:ascii="Arial" w:hAnsi="Arial" w:cs="Arial"/>
          <w:color w:val="000000"/>
          <w:lang w:val="en"/>
        </w:rPr>
        <w:t xml:space="preserve"> pulse, muscle tone, and bony landmarks. </w:t>
      </w:r>
    </w:p>
    <w:p w14:paraId="5CBF89F9"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The ability to use writing instrument</w:t>
      </w:r>
      <w:r>
        <w:rPr>
          <w:rFonts w:ascii="Arial" w:hAnsi="Arial" w:cs="Arial"/>
          <w:color w:val="000000"/>
          <w:lang w:val="en"/>
        </w:rPr>
        <w:t xml:space="preserve">s </w:t>
      </w:r>
      <w:r w:rsidRPr="00484744">
        <w:rPr>
          <w:rFonts w:ascii="Arial" w:hAnsi="Arial" w:cs="Arial"/>
          <w:color w:val="000000"/>
          <w:lang w:val="en"/>
        </w:rPr>
        <w:t>for documentation.</w:t>
      </w:r>
    </w:p>
    <w:p w14:paraId="3B1D0D6B" w14:textId="77777777" w:rsidR="00AF221F" w:rsidRPr="00484744" w:rsidRDefault="00AF221F" w:rsidP="00AF221F">
      <w:pPr>
        <w:numPr>
          <w:ilvl w:val="0"/>
          <w:numId w:val="5"/>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navigate software programs on a computer for electronic medical records. </w:t>
      </w:r>
    </w:p>
    <w:p w14:paraId="4C7DD398" w14:textId="77777777" w:rsidR="00AF221F" w:rsidRPr="00484744" w:rsidRDefault="00AF221F" w:rsidP="00AF221F">
      <w:pPr>
        <w:shd w:val="clear" w:color="auto" w:fill="FFFFFF"/>
        <w:spacing w:before="480" w:after="120" w:line="240" w:lineRule="atLeast"/>
        <w:outlineLvl w:val="5"/>
        <w:rPr>
          <w:rFonts w:ascii="Arial" w:hAnsi="Arial" w:cs="Arial"/>
          <w:b/>
          <w:bCs/>
          <w:color w:val="000000"/>
          <w:lang w:val="en"/>
        </w:rPr>
      </w:pPr>
      <w:bookmarkStart w:id="1" w:name="Cognitive/Behavioral_Skills"/>
      <w:r w:rsidRPr="00484744">
        <w:rPr>
          <w:rFonts w:ascii="Arial" w:hAnsi="Arial" w:cs="Arial"/>
          <w:b/>
          <w:bCs/>
          <w:color w:val="000000"/>
          <w:lang w:val="en"/>
        </w:rPr>
        <w:t>Cognitive/Behavioral Skills</w:t>
      </w:r>
      <w:bookmarkEnd w:id="1"/>
      <w:r w:rsidRPr="00484744">
        <w:rPr>
          <w:rFonts w:ascii="Arial" w:hAnsi="Arial" w:cs="Arial"/>
          <w:b/>
          <w:bCs/>
          <w:color w:val="000000"/>
          <w:lang w:val="en"/>
        </w:rPr>
        <w:t xml:space="preserve"> </w:t>
      </w:r>
    </w:p>
    <w:p w14:paraId="122B399A"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The ability to collect and integrate data about patients to problem solve safely and effectively as a PTA student.</w:t>
      </w:r>
    </w:p>
    <w:p w14:paraId="1F4D7215"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handle the emotional stress of working with patients in need of compassionate health care. </w:t>
      </w:r>
    </w:p>
    <w:p w14:paraId="791E5EC0"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read and comprehend patient information. </w:t>
      </w:r>
    </w:p>
    <w:p w14:paraId="1D25E4C3"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prioritize and manage multiple tasks simultaneously. </w:t>
      </w:r>
    </w:p>
    <w:p w14:paraId="51C5CDCD"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interact effectively with patients, families, supervisors, and co-workers regardless of their race, sex, color, religion, national origin, ancestry, age, sexual orientation, or disability. </w:t>
      </w:r>
    </w:p>
    <w:p w14:paraId="2C751DD2"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lastRenderedPageBreak/>
        <w:t>The ability to maintain personal hygiene consistent with the close personal contact associated with patient care.</w:t>
      </w:r>
    </w:p>
    <w:p w14:paraId="2405CDCB"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To abide by the policies and procedures of RVCC, as detailed in the RVCC Student Handbook, and policies of the PTA Program. </w:t>
      </w:r>
    </w:p>
    <w:p w14:paraId="0DB4A9AF"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To render assistance to individuals of all cultures from across the lifespan without prejudice. </w:t>
      </w:r>
    </w:p>
    <w:p w14:paraId="66DE563E"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To comprehend and effectively communicate in the English language (orally and in writing), using appropriate grammar and vocabulary. </w:t>
      </w:r>
    </w:p>
    <w:p w14:paraId="7A9F8726" w14:textId="77777777" w:rsidR="00AF221F" w:rsidRPr="00484744" w:rsidRDefault="00AF221F" w:rsidP="00AF221F">
      <w:pPr>
        <w:numPr>
          <w:ilvl w:val="0"/>
          <w:numId w:val="6"/>
        </w:numPr>
        <w:shd w:val="clear" w:color="auto" w:fill="FFFFFF"/>
        <w:spacing w:before="100" w:beforeAutospacing="1" w:after="100" w:afterAutospacing="1" w:line="336" w:lineRule="atLeast"/>
        <w:rPr>
          <w:rFonts w:ascii="Arial" w:hAnsi="Arial" w:cs="Arial"/>
          <w:color w:val="000000"/>
          <w:lang w:val="en"/>
        </w:rPr>
      </w:pPr>
      <w:r w:rsidRPr="00484744">
        <w:rPr>
          <w:rFonts w:ascii="Arial" w:hAnsi="Arial" w:cs="Arial"/>
          <w:color w:val="000000"/>
          <w:lang w:val="en"/>
        </w:rPr>
        <w:t xml:space="preserve">The ability to portray professional behavior in all areas, including professional presentation, academic and professional responsibility, ethics, and commitment to learning. </w:t>
      </w:r>
    </w:p>
    <w:p w14:paraId="5510BBF5" w14:textId="77777777" w:rsidR="00AF221F" w:rsidRPr="00484744" w:rsidRDefault="00AF221F" w:rsidP="00AF221F">
      <w:pPr>
        <w:rPr>
          <w:rFonts w:ascii="Arial" w:hAnsi="Arial" w:cs="Arial"/>
        </w:rPr>
      </w:pPr>
      <w:r w:rsidRPr="00484744">
        <w:rPr>
          <w:rFonts w:ascii="Arial" w:hAnsi="Arial" w:cs="Arial"/>
        </w:rPr>
        <w:t xml:space="preserve">I can perform the </w:t>
      </w:r>
      <w:r w:rsidRPr="00484744">
        <w:rPr>
          <w:rFonts w:ascii="Arial" w:hAnsi="Arial" w:cs="Arial"/>
          <w:b/>
        </w:rPr>
        <w:t>Essential Skills/Technical Standards of a PTA</w:t>
      </w:r>
      <w:r w:rsidRPr="00484744">
        <w:rPr>
          <w:rFonts w:ascii="Arial" w:hAnsi="Arial" w:cs="Arial"/>
        </w:rPr>
        <w:t xml:space="preserve"> listed above :</w:t>
      </w:r>
    </w:p>
    <w:p w14:paraId="7E078948" w14:textId="77777777" w:rsidR="00AF221F" w:rsidRPr="00484744" w:rsidRDefault="00AF221F" w:rsidP="00AF221F">
      <w:pPr>
        <w:numPr>
          <w:ilvl w:val="0"/>
          <w:numId w:val="21"/>
        </w:numPr>
        <w:spacing w:line="360" w:lineRule="auto"/>
        <w:rPr>
          <w:rFonts w:ascii="Arial" w:hAnsi="Arial" w:cs="Arial"/>
        </w:rPr>
      </w:pPr>
      <w:r w:rsidRPr="00484744">
        <w:rPr>
          <w:rFonts w:ascii="Arial" w:hAnsi="Arial" w:cs="Arial"/>
        </w:rPr>
        <w:t xml:space="preserve">_______   with reasonable accommodations (student is required to provide proof of disability to the  </w:t>
      </w:r>
    </w:p>
    <w:p w14:paraId="022A82DA" w14:textId="77777777" w:rsidR="00AF221F" w:rsidRPr="00484744" w:rsidRDefault="00AF221F" w:rsidP="00AF221F">
      <w:pPr>
        <w:spacing w:line="360" w:lineRule="auto"/>
        <w:ind w:left="540"/>
        <w:rPr>
          <w:rFonts w:ascii="Arial" w:hAnsi="Arial" w:cs="Arial"/>
        </w:rPr>
      </w:pPr>
      <w:r w:rsidRPr="00484744">
        <w:rPr>
          <w:rFonts w:ascii="Arial" w:hAnsi="Arial" w:cs="Arial"/>
        </w:rPr>
        <w:t xml:space="preserve">                 Accessibility Services Coordinator prior to receiving accommodations) </w:t>
      </w:r>
    </w:p>
    <w:p w14:paraId="33EA83B1" w14:textId="77777777" w:rsidR="00AF221F" w:rsidRPr="00484744" w:rsidRDefault="00AF221F" w:rsidP="00AF221F">
      <w:pPr>
        <w:numPr>
          <w:ilvl w:val="0"/>
          <w:numId w:val="21"/>
        </w:numPr>
        <w:rPr>
          <w:rFonts w:ascii="Arial" w:hAnsi="Arial" w:cs="Arial"/>
        </w:rPr>
      </w:pPr>
      <w:r w:rsidRPr="00484744">
        <w:rPr>
          <w:rFonts w:ascii="Arial" w:hAnsi="Arial" w:cs="Arial"/>
        </w:rPr>
        <w:t>_______   without reasonable accommodations</w:t>
      </w:r>
    </w:p>
    <w:p w14:paraId="46CAF45F" w14:textId="77777777" w:rsidR="00AF221F" w:rsidRPr="00484744" w:rsidRDefault="00AF221F" w:rsidP="00AF221F">
      <w:pPr>
        <w:jc w:val="both"/>
        <w:rPr>
          <w:rFonts w:ascii="Arial" w:hAnsi="Arial" w:cs="Arial"/>
        </w:rPr>
      </w:pPr>
    </w:p>
    <w:p w14:paraId="730DAD89" w14:textId="77777777" w:rsidR="00AF221F" w:rsidRPr="00484744" w:rsidRDefault="00AF221F" w:rsidP="00AF221F">
      <w:pPr>
        <w:jc w:val="both"/>
        <w:rPr>
          <w:rFonts w:ascii="Arial" w:hAnsi="Arial" w:cs="Arial"/>
        </w:rPr>
      </w:pPr>
      <w:r w:rsidRPr="00484744">
        <w:rPr>
          <w:rFonts w:ascii="Arial" w:hAnsi="Arial" w:cs="Arial"/>
        </w:rPr>
        <w:t>By signing this form, the applicant for the Physical Therapist Assistant Program acknowledges that this Essential Skills document has been provided, and any concerns have been addressed with the Program Director.</w:t>
      </w:r>
    </w:p>
    <w:p w14:paraId="6EC7567B" w14:textId="77777777" w:rsidR="00AF221F" w:rsidRPr="00484744" w:rsidRDefault="00AF221F" w:rsidP="00AF221F">
      <w:pPr>
        <w:rPr>
          <w:rFonts w:ascii="Arial" w:hAnsi="Arial" w:cs="Arial"/>
        </w:rPr>
      </w:pPr>
    </w:p>
    <w:p w14:paraId="704D944F" w14:textId="77777777" w:rsidR="00AF221F" w:rsidRPr="00484744" w:rsidRDefault="00AF221F" w:rsidP="00AF221F">
      <w:pPr>
        <w:rPr>
          <w:rFonts w:ascii="Arial" w:hAnsi="Arial" w:cs="Arial"/>
        </w:rPr>
      </w:pPr>
      <w:r w:rsidRPr="00484744">
        <w:rPr>
          <w:rFonts w:ascii="Arial" w:hAnsi="Arial" w:cs="Arial"/>
        </w:rPr>
        <w:t>____________________________________________________                 _________________</w:t>
      </w:r>
    </w:p>
    <w:p w14:paraId="6B3F7CA1" w14:textId="77777777" w:rsidR="00AF221F" w:rsidRPr="00484744" w:rsidRDefault="00AF221F" w:rsidP="00AF221F">
      <w:pPr>
        <w:rPr>
          <w:rFonts w:ascii="Arial" w:hAnsi="Arial" w:cs="Arial"/>
        </w:rPr>
      </w:pPr>
      <w:r w:rsidRPr="00484744">
        <w:rPr>
          <w:rFonts w:ascii="Arial" w:hAnsi="Arial" w:cs="Arial"/>
        </w:rPr>
        <w:t>Signature                                                                                                          Date</w:t>
      </w:r>
    </w:p>
    <w:p w14:paraId="7D9D15E9" w14:textId="77777777" w:rsidR="00AF221F" w:rsidRPr="00484744" w:rsidRDefault="00AF221F" w:rsidP="00AF221F">
      <w:pPr>
        <w:rPr>
          <w:rFonts w:ascii="Arial" w:hAnsi="Arial" w:cs="Arial"/>
          <w:lang w:val="fr-FR"/>
        </w:rPr>
      </w:pPr>
    </w:p>
    <w:p w14:paraId="0E5E7B5E" w14:textId="77777777" w:rsidR="00AF221F" w:rsidRPr="00484744" w:rsidRDefault="00AF221F" w:rsidP="00AF221F">
      <w:pPr>
        <w:rPr>
          <w:rFonts w:ascii="Arial" w:hAnsi="Arial" w:cs="Arial"/>
          <w:lang w:val="fr-FR"/>
        </w:rPr>
      </w:pPr>
      <w:r w:rsidRPr="00484744">
        <w:rPr>
          <w:rFonts w:ascii="Arial" w:hAnsi="Arial" w:cs="Arial"/>
          <w:lang w:val="fr-FR"/>
        </w:rPr>
        <w:t>_______________________________________________</w:t>
      </w:r>
    </w:p>
    <w:p w14:paraId="59AF7207" w14:textId="77777777" w:rsidR="00AF221F" w:rsidRPr="00484744" w:rsidRDefault="00AF221F" w:rsidP="00AF221F">
      <w:pPr>
        <w:rPr>
          <w:rFonts w:ascii="Arial" w:hAnsi="Arial" w:cs="Arial"/>
          <w:lang w:val="fr-FR"/>
        </w:rPr>
      </w:pPr>
      <w:r w:rsidRPr="00484744">
        <w:rPr>
          <w:rFonts w:ascii="Arial" w:hAnsi="Arial" w:cs="Arial"/>
          <w:lang w:val="fr-FR"/>
        </w:rPr>
        <w:t>Print Name</w:t>
      </w:r>
    </w:p>
    <w:p w14:paraId="3AB66F2E" w14:textId="77777777" w:rsidR="00AF221F" w:rsidRDefault="00AF221F" w:rsidP="00AF221F"/>
    <w:p w14:paraId="625BFFD7" w14:textId="77777777" w:rsidR="00AF221F" w:rsidRDefault="00AF221F" w:rsidP="00AF221F"/>
    <w:p w14:paraId="6BB55285" w14:textId="77777777" w:rsidR="00AF221F" w:rsidRDefault="00AF221F" w:rsidP="00AF221F"/>
    <w:p w14:paraId="4EF798AE" w14:textId="77777777" w:rsidR="00550204" w:rsidRDefault="00550204" w:rsidP="00AF221F"/>
    <w:p w14:paraId="73E24B2D" w14:textId="77777777" w:rsidR="00550204" w:rsidRDefault="00550204" w:rsidP="00AF221F"/>
    <w:p w14:paraId="5FB0DCDF" w14:textId="77777777" w:rsidR="00550204" w:rsidRDefault="00550204" w:rsidP="00AF221F"/>
    <w:p w14:paraId="338D73A6" w14:textId="77777777" w:rsidR="00550204" w:rsidRDefault="00550204" w:rsidP="00AF221F"/>
    <w:p w14:paraId="46959766" w14:textId="77777777" w:rsidR="00550204" w:rsidRDefault="00550204" w:rsidP="00AF221F"/>
    <w:p w14:paraId="764CD852" w14:textId="77777777" w:rsidR="00AF221F" w:rsidRDefault="00AF221F" w:rsidP="00AF221F"/>
    <w:p w14:paraId="6AF1518C" w14:textId="77777777" w:rsidR="000B3B3D" w:rsidRPr="00484744" w:rsidRDefault="00B27307" w:rsidP="000B3B3D">
      <w:pPr>
        <w:widowControl w:val="0"/>
        <w:tabs>
          <w:tab w:val="left" w:pos="720"/>
        </w:tabs>
        <w:jc w:val="center"/>
        <w:rPr>
          <w:rFonts w:ascii="Arial" w:hAnsi="Arial" w:cs="Arial"/>
          <w:b/>
          <w:sz w:val="20"/>
          <w:szCs w:val="20"/>
          <w:lang w:val="fr-FR"/>
        </w:rPr>
      </w:pPr>
      <w:r w:rsidRPr="00484744">
        <w:rPr>
          <w:rFonts w:ascii="Arial" w:hAnsi="Arial" w:cs="Arial"/>
          <w:b/>
          <w:sz w:val="20"/>
          <w:szCs w:val="20"/>
          <w:lang w:val="fr-FR"/>
        </w:rPr>
        <w:lastRenderedPageBreak/>
        <w:t>CRIMINAL/BACKGROUND CHECK AND DRUG TESTING ATTESTATION</w:t>
      </w:r>
      <w:r w:rsidR="000B3B3D" w:rsidRPr="00484744">
        <w:rPr>
          <w:rFonts w:ascii="Arial" w:hAnsi="Arial" w:cs="Arial"/>
          <w:b/>
          <w:sz w:val="20"/>
          <w:szCs w:val="20"/>
          <w:lang w:val="fr-FR"/>
        </w:rPr>
        <w:t xml:space="preserve"> </w:t>
      </w:r>
    </w:p>
    <w:p w14:paraId="46D26AE9" w14:textId="77777777" w:rsidR="000B3B3D" w:rsidRPr="00484744" w:rsidRDefault="000B3B3D" w:rsidP="000B3B3D">
      <w:pPr>
        <w:autoSpaceDE w:val="0"/>
        <w:autoSpaceDN w:val="0"/>
        <w:adjustRightInd w:val="0"/>
        <w:rPr>
          <w:rFonts w:ascii="Arial" w:eastAsia="Calibri" w:hAnsi="Arial" w:cs="Arial"/>
          <w:b/>
          <w:bCs/>
          <w:sz w:val="20"/>
          <w:szCs w:val="20"/>
        </w:rPr>
      </w:pPr>
    </w:p>
    <w:p w14:paraId="115C3AA6" w14:textId="77777777" w:rsidR="000523D5" w:rsidRPr="00484744" w:rsidRDefault="000B3B3D" w:rsidP="000B3B3D">
      <w:pPr>
        <w:rPr>
          <w:rFonts w:ascii="Arial" w:eastAsia="Calibri" w:hAnsi="Arial" w:cs="Arial"/>
          <w:sz w:val="20"/>
          <w:szCs w:val="20"/>
        </w:rPr>
      </w:pPr>
      <w:r w:rsidRPr="00484744">
        <w:rPr>
          <w:rFonts w:ascii="Arial" w:eastAsia="Calibri" w:hAnsi="Arial" w:cs="Arial"/>
          <w:sz w:val="20"/>
          <w:szCs w:val="20"/>
        </w:rPr>
        <w:t xml:space="preserve">As part of the coursework in the PTA program, students spend time in two clinical sites working with patients under the supervision of a licensed PT or PTA.  Most clinical sites require the student obtain certain background checks (state/federal criminal or sexual offender) and/or drug testing before coming to the clinic.    </w:t>
      </w:r>
    </w:p>
    <w:p w14:paraId="1A42A928" w14:textId="77777777" w:rsidR="000523D5" w:rsidRPr="00484744" w:rsidRDefault="000523D5" w:rsidP="000B3B3D">
      <w:pPr>
        <w:rPr>
          <w:rFonts w:ascii="Arial" w:eastAsia="Calibri" w:hAnsi="Arial" w:cs="Arial"/>
          <w:sz w:val="20"/>
          <w:szCs w:val="20"/>
        </w:rPr>
      </w:pPr>
    </w:p>
    <w:p w14:paraId="0A601583" w14:textId="77777777" w:rsidR="000B3B3D" w:rsidRPr="00484744" w:rsidRDefault="000B3B3D" w:rsidP="000B3B3D">
      <w:pPr>
        <w:rPr>
          <w:rFonts w:ascii="Arial" w:hAnsi="Arial" w:cs="Arial"/>
          <w:b/>
          <w:sz w:val="20"/>
          <w:szCs w:val="20"/>
        </w:rPr>
      </w:pPr>
      <w:r w:rsidRPr="00484744">
        <w:rPr>
          <w:rFonts w:ascii="Arial" w:eastAsia="Calibri" w:hAnsi="Arial" w:cs="Arial"/>
          <w:sz w:val="20"/>
          <w:szCs w:val="20"/>
        </w:rPr>
        <w:t>Cost for the criminal background check is the responsibility of the student</w:t>
      </w:r>
      <w:r w:rsidR="006120FF" w:rsidRPr="00484744">
        <w:rPr>
          <w:rFonts w:ascii="Arial" w:eastAsia="Calibri" w:hAnsi="Arial" w:cs="Arial"/>
          <w:sz w:val="20"/>
          <w:szCs w:val="20"/>
        </w:rPr>
        <w:t xml:space="preserve"> (estimated $50-$125</w:t>
      </w:r>
      <w:r w:rsidRPr="00484744">
        <w:rPr>
          <w:rFonts w:ascii="Arial" w:eastAsia="Calibri" w:hAnsi="Arial" w:cs="Arial"/>
          <w:sz w:val="20"/>
          <w:szCs w:val="20"/>
        </w:rPr>
        <w:t xml:space="preserve">).  This information is given to you now just to forewarn you of the potential additional cost and responsibilities.    </w:t>
      </w:r>
      <w:r w:rsidRPr="00484744">
        <w:rPr>
          <w:rFonts w:ascii="Arial" w:eastAsia="Calibri" w:hAnsi="Arial" w:cs="Arial"/>
          <w:b/>
          <w:sz w:val="20"/>
          <w:szCs w:val="20"/>
        </w:rPr>
        <w:t>You DO NOT need to get these background checks done as part of the application to the PTA program.</w:t>
      </w:r>
    </w:p>
    <w:p w14:paraId="2325FBFD" w14:textId="77777777" w:rsidR="000B3B3D" w:rsidRPr="00484744" w:rsidRDefault="000B3B3D" w:rsidP="000B3B3D">
      <w:pPr>
        <w:autoSpaceDE w:val="0"/>
        <w:autoSpaceDN w:val="0"/>
        <w:adjustRightInd w:val="0"/>
        <w:rPr>
          <w:rFonts w:ascii="Arial" w:eastAsia="Calibri" w:hAnsi="Arial" w:cs="Arial"/>
          <w:sz w:val="20"/>
          <w:szCs w:val="20"/>
        </w:rPr>
      </w:pPr>
    </w:p>
    <w:p w14:paraId="0340D1A3" w14:textId="77777777" w:rsidR="0035000A" w:rsidRPr="00484744" w:rsidRDefault="000B3B3D" w:rsidP="000B3B3D">
      <w:pPr>
        <w:widowControl w:val="0"/>
        <w:tabs>
          <w:tab w:val="left" w:pos="720"/>
        </w:tabs>
        <w:rPr>
          <w:rFonts w:ascii="Arial" w:hAnsi="Arial" w:cs="Arial"/>
          <w:snapToGrid w:val="0"/>
          <w:sz w:val="20"/>
          <w:szCs w:val="20"/>
        </w:rPr>
      </w:pPr>
      <w:r w:rsidRPr="00484744">
        <w:rPr>
          <w:rFonts w:ascii="Arial" w:hAnsi="Arial" w:cs="Arial"/>
          <w:snapToGrid w:val="0"/>
          <w:sz w:val="20"/>
          <w:szCs w:val="20"/>
        </w:rPr>
        <w:t>The PTA applicant needs to recognize that cert</w:t>
      </w:r>
      <w:r w:rsidR="00C817D2" w:rsidRPr="00484744">
        <w:rPr>
          <w:rFonts w:ascii="Arial" w:hAnsi="Arial" w:cs="Arial"/>
          <w:snapToGrid w:val="0"/>
          <w:sz w:val="20"/>
          <w:szCs w:val="20"/>
        </w:rPr>
        <w:t>ain personal histories or current statuses</w:t>
      </w:r>
      <w:r w:rsidRPr="00484744">
        <w:rPr>
          <w:rFonts w:ascii="Arial" w:hAnsi="Arial" w:cs="Arial"/>
          <w:snapToGrid w:val="0"/>
          <w:sz w:val="20"/>
          <w:szCs w:val="20"/>
        </w:rPr>
        <w:t xml:space="preserve"> may result in the inability to pass a Criminal Offender Record check, Sexual Offender Record check and/or a drug test.  </w:t>
      </w:r>
      <w:r w:rsidR="0035000A" w:rsidRPr="00484744">
        <w:rPr>
          <w:rFonts w:ascii="Arial" w:hAnsi="Arial" w:cs="Arial"/>
          <w:snapToGrid w:val="0"/>
          <w:sz w:val="20"/>
          <w:szCs w:val="20"/>
        </w:rPr>
        <w:t>The use of medical marijuana will trigger a positive drug test and is generally not allowed by clinical sites, even with a prescription because marijuana is still considered illegal at the federal level.</w:t>
      </w:r>
    </w:p>
    <w:p w14:paraId="68B6FA95" w14:textId="77777777" w:rsidR="000B3B3D" w:rsidRPr="00484744" w:rsidRDefault="000B3B3D" w:rsidP="000B3B3D">
      <w:pPr>
        <w:widowControl w:val="0"/>
        <w:tabs>
          <w:tab w:val="left" w:pos="720"/>
        </w:tabs>
        <w:rPr>
          <w:rFonts w:ascii="Arial" w:hAnsi="Arial" w:cs="Arial"/>
          <w:snapToGrid w:val="0"/>
          <w:sz w:val="20"/>
          <w:szCs w:val="20"/>
        </w:rPr>
      </w:pPr>
      <w:r w:rsidRPr="00484744">
        <w:rPr>
          <w:rFonts w:ascii="Arial" w:hAnsi="Arial" w:cs="Arial"/>
          <w:snapToGrid w:val="0"/>
          <w:sz w:val="20"/>
          <w:szCs w:val="20"/>
        </w:rPr>
        <w:t xml:space="preserve">While this background will not preclude an applicant from </w:t>
      </w:r>
      <w:r w:rsidR="00C817D2" w:rsidRPr="00484744">
        <w:rPr>
          <w:rFonts w:ascii="Arial" w:hAnsi="Arial" w:cs="Arial"/>
          <w:snapToGrid w:val="0"/>
          <w:sz w:val="20"/>
          <w:szCs w:val="20"/>
        </w:rPr>
        <w:t>applying to</w:t>
      </w:r>
      <w:r w:rsidRPr="00484744">
        <w:rPr>
          <w:rFonts w:ascii="Arial" w:hAnsi="Arial" w:cs="Arial"/>
          <w:snapToGrid w:val="0"/>
          <w:sz w:val="20"/>
          <w:szCs w:val="20"/>
        </w:rPr>
        <w:t xml:space="preserve"> or being accepted into the PTA program, it</w:t>
      </w:r>
      <w:r w:rsidR="000523D5" w:rsidRPr="00484744">
        <w:rPr>
          <w:rFonts w:ascii="Arial" w:hAnsi="Arial" w:cs="Arial"/>
          <w:snapToGrid w:val="0"/>
          <w:sz w:val="20"/>
          <w:szCs w:val="20"/>
        </w:rPr>
        <w:t xml:space="preserve"> will</w:t>
      </w:r>
      <w:r w:rsidRPr="00484744">
        <w:rPr>
          <w:rFonts w:ascii="Arial" w:hAnsi="Arial" w:cs="Arial"/>
          <w:snapToGrid w:val="0"/>
          <w:sz w:val="20"/>
          <w:szCs w:val="20"/>
        </w:rPr>
        <w:t xml:space="preserve"> result in the inability to attend any Clinical Education Experience course.  This will prevent progression in the program, graduation, licensure and ability to work as a PTA.</w:t>
      </w:r>
    </w:p>
    <w:p w14:paraId="4EB811F4" w14:textId="77777777" w:rsidR="000B3B3D" w:rsidRPr="00484744" w:rsidRDefault="000B3B3D" w:rsidP="000B3B3D">
      <w:pPr>
        <w:autoSpaceDE w:val="0"/>
        <w:autoSpaceDN w:val="0"/>
        <w:adjustRightInd w:val="0"/>
        <w:rPr>
          <w:rFonts w:ascii="Arial" w:hAnsi="Arial" w:cs="Arial"/>
          <w:sz w:val="20"/>
          <w:szCs w:val="20"/>
        </w:rPr>
      </w:pPr>
      <w:r w:rsidRPr="00484744">
        <w:rPr>
          <w:rFonts w:ascii="Arial" w:eastAsia="Calibri" w:hAnsi="Arial" w:cs="Arial"/>
          <w:sz w:val="20"/>
          <w:szCs w:val="20"/>
        </w:rPr>
        <w:t>Refusing to participate in these ba</w:t>
      </w:r>
      <w:r w:rsidR="000523D5" w:rsidRPr="00484744">
        <w:rPr>
          <w:rFonts w:ascii="Arial" w:eastAsia="Calibri" w:hAnsi="Arial" w:cs="Arial"/>
          <w:sz w:val="20"/>
          <w:szCs w:val="20"/>
        </w:rPr>
        <w:t>ckground checks or drug testing will</w:t>
      </w:r>
      <w:r w:rsidRPr="00484744">
        <w:rPr>
          <w:rFonts w:ascii="Arial" w:hAnsi="Arial" w:cs="Arial"/>
          <w:sz w:val="20"/>
          <w:szCs w:val="20"/>
        </w:rPr>
        <w:t xml:space="preserve"> result in inability to progress in the program.  </w:t>
      </w:r>
    </w:p>
    <w:p w14:paraId="069596BC" w14:textId="77777777" w:rsidR="000B3B3D" w:rsidRPr="00484744" w:rsidRDefault="000B3B3D" w:rsidP="000B3B3D">
      <w:pPr>
        <w:autoSpaceDE w:val="0"/>
        <w:autoSpaceDN w:val="0"/>
        <w:adjustRightInd w:val="0"/>
        <w:rPr>
          <w:rFonts w:ascii="Arial" w:eastAsia="Calibri" w:hAnsi="Arial" w:cs="Arial"/>
          <w:sz w:val="20"/>
          <w:szCs w:val="20"/>
        </w:rPr>
      </w:pPr>
      <w:r w:rsidRPr="00484744">
        <w:rPr>
          <w:rFonts w:ascii="Arial" w:hAnsi="Arial" w:cs="Arial"/>
          <w:snapToGrid w:val="0"/>
          <w:sz w:val="20"/>
          <w:szCs w:val="20"/>
        </w:rPr>
        <w:t>It is in your best interest to discuss any concerns with the PTA Program Director (</w:t>
      </w:r>
      <w:hyperlink r:id="rId16" w:history="1">
        <w:r w:rsidR="0035000A" w:rsidRPr="00484744">
          <w:rPr>
            <w:rStyle w:val="Hyperlink"/>
            <w:rFonts w:ascii="Arial" w:hAnsi="Arial" w:cs="Arial"/>
            <w:snapToGrid w:val="0"/>
            <w:sz w:val="20"/>
            <w:szCs w:val="20"/>
          </w:rPr>
          <w:t>kboyle@ccsnh.edu</w:t>
        </w:r>
      </w:hyperlink>
      <w:r w:rsidRPr="00484744">
        <w:rPr>
          <w:rFonts w:ascii="Arial" w:hAnsi="Arial" w:cs="Arial"/>
          <w:snapToGrid w:val="0"/>
          <w:sz w:val="20"/>
          <w:szCs w:val="20"/>
        </w:rPr>
        <w:t>) early in the application/ orientation process so you don’t waste time and money.</w:t>
      </w:r>
    </w:p>
    <w:p w14:paraId="33C45CA6" w14:textId="77777777" w:rsidR="000B3B3D" w:rsidRPr="00484744" w:rsidRDefault="000B3B3D" w:rsidP="000B3B3D">
      <w:pPr>
        <w:rPr>
          <w:rFonts w:ascii="Arial" w:hAnsi="Arial" w:cs="Arial"/>
          <w:sz w:val="20"/>
          <w:szCs w:val="20"/>
        </w:rPr>
      </w:pPr>
      <w:r w:rsidRPr="00484744">
        <w:rPr>
          <w:rFonts w:ascii="Arial" w:hAnsi="Arial" w:cs="Arial"/>
          <w:sz w:val="20"/>
          <w:szCs w:val="20"/>
        </w:rPr>
        <w:t>By the signature below, the prospective student acknowledges his/her responsibility to participate in and pay for theses background checks/drug tests, if required by the clinical site.  By the signature below, the prospective student also acknowledges the consequences of refusing to test, or refusing to undergo the background checks.  By the signature below, the prospective student also acknowledges the consequences of a positive background check/test and the inability to complete the PTA program.</w:t>
      </w:r>
      <w:r w:rsidR="001D0DA2" w:rsidRPr="00484744">
        <w:rPr>
          <w:rFonts w:ascii="Arial" w:hAnsi="Arial" w:cs="Arial"/>
          <w:sz w:val="20"/>
          <w:szCs w:val="20"/>
        </w:rPr>
        <w:t xml:space="preserve">   </w:t>
      </w:r>
    </w:p>
    <w:p w14:paraId="0F23288B" w14:textId="77777777" w:rsidR="000B3B3D" w:rsidRPr="00484744" w:rsidRDefault="000B3B3D" w:rsidP="000B3B3D">
      <w:pPr>
        <w:rPr>
          <w:rFonts w:ascii="Arial" w:hAnsi="Arial" w:cs="Arial"/>
          <w:sz w:val="20"/>
          <w:szCs w:val="20"/>
        </w:rPr>
      </w:pPr>
      <w:r w:rsidRPr="00484744">
        <w:rPr>
          <w:rFonts w:ascii="Arial" w:hAnsi="Arial" w:cs="Arial"/>
          <w:sz w:val="20"/>
          <w:szCs w:val="20"/>
        </w:rPr>
        <w:t>____________________________________________________                 _________________</w:t>
      </w:r>
    </w:p>
    <w:p w14:paraId="52D726F9" w14:textId="77777777" w:rsidR="000B3B3D" w:rsidRPr="00484744" w:rsidRDefault="000B3B3D" w:rsidP="000B3B3D">
      <w:pPr>
        <w:rPr>
          <w:rFonts w:ascii="Arial" w:hAnsi="Arial" w:cs="Arial"/>
          <w:sz w:val="20"/>
          <w:szCs w:val="20"/>
        </w:rPr>
      </w:pPr>
      <w:r w:rsidRPr="00484744">
        <w:rPr>
          <w:rFonts w:ascii="Arial" w:hAnsi="Arial" w:cs="Arial"/>
          <w:sz w:val="20"/>
          <w:szCs w:val="20"/>
        </w:rPr>
        <w:t>Signature                                                                                                          Date</w:t>
      </w:r>
    </w:p>
    <w:p w14:paraId="22FF0D6E" w14:textId="77777777" w:rsidR="000B3B3D" w:rsidRPr="00484744" w:rsidRDefault="000B3B3D" w:rsidP="000B3B3D">
      <w:pPr>
        <w:rPr>
          <w:rFonts w:ascii="Arial" w:hAnsi="Arial" w:cs="Arial"/>
          <w:sz w:val="20"/>
          <w:szCs w:val="20"/>
          <w:lang w:val="fr-FR"/>
        </w:rPr>
      </w:pPr>
    </w:p>
    <w:p w14:paraId="2DB2E8D0" w14:textId="77777777" w:rsidR="000B3B3D" w:rsidRPr="00484744" w:rsidRDefault="000B3B3D" w:rsidP="000B3B3D">
      <w:pPr>
        <w:rPr>
          <w:rFonts w:ascii="Arial" w:hAnsi="Arial" w:cs="Arial"/>
          <w:sz w:val="20"/>
          <w:szCs w:val="20"/>
          <w:lang w:val="fr-FR"/>
        </w:rPr>
      </w:pPr>
      <w:r w:rsidRPr="00484744">
        <w:rPr>
          <w:rFonts w:ascii="Arial" w:hAnsi="Arial" w:cs="Arial"/>
          <w:sz w:val="20"/>
          <w:szCs w:val="20"/>
          <w:lang w:val="fr-FR"/>
        </w:rPr>
        <w:t>_______________________________________________</w:t>
      </w:r>
    </w:p>
    <w:p w14:paraId="439A41B6" w14:textId="77777777" w:rsidR="000B3B3D" w:rsidRPr="00484744" w:rsidRDefault="000B3B3D" w:rsidP="000B3B3D">
      <w:pPr>
        <w:rPr>
          <w:rFonts w:ascii="Arial" w:hAnsi="Arial" w:cs="Arial"/>
          <w:sz w:val="20"/>
          <w:szCs w:val="20"/>
          <w:lang w:val="fr-FR"/>
        </w:rPr>
      </w:pPr>
      <w:r w:rsidRPr="00484744">
        <w:rPr>
          <w:rFonts w:ascii="Arial" w:hAnsi="Arial" w:cs="Arial"/>
          <w:sz w:val="20"/>
          <w:szCs w:val="20"/>
          <w:lang w:val="fr-FR"/>
        </w:rPr>
        <w:t xml:space="preserve">Print </w:t>
      </w:r>
      <w:r w:rsidR="00EE6B5B" w:rsidRPr="00484744">
        <w:rPr>
          <w:rFonts w:ascii="Arial" w:hAnsi="Arial" w:cs="Arial"/>
          <w:sz w:val="20"/>
          <w:szCs w:val="20"/>
          <w:lang w:val="fr-FR"/>
        </w:rPr>
        <w:t>Name</w:t>
      </w:r>
    </w:p>
    <w:p w14:paraId="0FD7CE45" w14:textId="77777777" w:rsidR="0035000A" w:rsidRDefault="0035000A" w:rsidP="000B3B3D">
      <w:pPr>
        <w:widowControl w:val="0"/>
        <w:tabs>
          <w:tab w:val="left" w:pos="720"/>
        </w:tabs>
        <w:jc w:val="center"/>
        <w:rPr>
          <w:b/>
          <w:snapToGrid w:val="0"/>
          <w:u w:val="single"/>
        </w:rPr>
      </w:pPr>
    </w:p>
    <w:p w14:paraId="6510D6CD" w14:textId="77777777" w:rsidR="0035000A" w:rsidRDefault="0035000A" w:rsidP="000B3B3D">
      <w:pPr>
        <w:widowControl w:val="0"/>
        <w:tabs>
          <w:tab w:val="left" w:pos="720"/>
        </w:tabs>
        <w:jc w:val="center"/>
        <w:rPr>
          <w:b/>
          <w:snapToGrid w:val="0"/>
          <w:u w:val="single"/>
        </w:rPr>
      </w:pPr>
    </w:p>
    <w:p w14:paraId="520D56FB" w14:textId="77777777" w:rsidR="0035000A" w:rsidRDefault="0035000A" w:rsidP="000B3B3D">
      <w:pPr>
        <w:widowControl w:val="0"/>
        <w:tabs>
          <w:tab w:val="left" w:pos="720"/>
        </w:tabs>
        <w:jc w:val="center"/>
        <w:rPr>
          <w:b/>
          <w:snapToGrid w:val="0"/>
          <w:u w:val="single"/>
        </w:rPr>
      </w:pPr>
    </w:p>
    <w:p w14:paraId="64CEB339" w14:textId="77777777" w:rsidR="0035000A" w:rsidRDefault="0035000A" w:rsidP="000B3B3D">
      <w:pPr>
        <w:widowControl w:val="0"/>
        <w:tabs>
          <w:tab w:val="left" w:pos="720"/>
        </w:tabs>
        <w:jc w:val="center"/>
        <w:rPr>
          <w:b/>
          <w:snapToGrid w:val="0"/>
          <w:u w:val="single"/>
        </w:rPr>
      </w:pPr>
    </w:p>
    <w:p w14:paraId="68BE7BF4" w14:textId="77777777" w:rsidR="0035000A" w:rsidRDefault="0035000A" w:rsidP="000B3B3D">
      <w:pPr>
        <w:widowControl w:val="0"/>
        <w:tabs>
          <w:tab w:val="left" w:pos="720"/>
        </w:tabs>
        <w:jc w:val="center"/>
        <w:rPr>
          <w:b/>
          <w:snapToGrid w:val="0"/>
          <w:u w:val="single"/>
        </w:rPr>
      </w:pPr>
    </w:p>
    <w:p w14:paraId="2C9751BE" w14:textId="77777777" w:rsidR="000B3B3D" w:rsidRPr="00484744" w:rsidRDefault="000B3B3D" w:rsidP="000B3B3D">
      <w:pPr>
        <w:widowControl w:val="0"/>
        <w:tabs>
          <w:tab w:val="left" w:pos="720"/>
        </w:tabs>
        <w:jc w:val="center"/>
        <w:rPr>
          <w:rFonts w:ascii="Arial" w:hAnsi="Arial" w:cs="Arial"/>
          <w:b/>
          <w:snapToGrid w:val="0"/>
          <w:sz w:val="20"/>
          <w:szCs w:val="20"/>
        </w:rPr>
      </w:pPr>
      <w:r w:rsidRPr="00484744">
        <w:rPr>
          <w:rFonts w:ascii="Arial" w:hAnsi="Arial" w:cs="Arial"/>
          <w:b/>
          <w:snapToGrid w:val="0"/>
          <w:sz w:val="20"/>
          <w:szCs w:val="20"/>
          <w:u w:val="single"/>
        </w:rPr>
        <w:lastRenderedPageBreak/>
        <w:t xml:space="preserve">PTA </w:t>
      </w:r>
      <w:r w:rsidR="00B27307" w:rsidRPr="00484744">
        <w:rPr>
          <w:rFonts w:ascii="Arial" w:hAnsi="Arial" w:cs="Arial"/>
          <w:b/>
          <w:snapToGrid w:val="0"/>
          <w:sz w:val="20"/>
          <w:szCs w:val="20"/>
          <w:u w:val="single"/>
        </w:rPr>
        <w:t>STUDENT STATEMENT OF BACKGROUND DISCLOSURE</w:t>
      </w:r>
      <w:r w:rsidRPr="00484744">
        <w:rPr>
          <w:rFonts w:ascii="Arial" w:hAnsi="Arial" w:cs="Arial"/>
          <w:b/>
          <w:snapToGrid w:val="0"/>
          <w:sz w:val="20"/>
          <w:szCs w:val="20"/>
        </w:rPr>
        <w:t xml:space="preserve"> </w:t>
      </w:r>
    </w:p>
    <w:p w14:paraId="4427ADE1" w14:textId="77777777" w:rsidR="000B3B3D" w:rsidRPr="00484744" w:rsidRDefault="000B3B3D" w:rsidP="000B3B3D">
      <w:pPr>
        <w:widowControl w:val="0"/>
        <w:tabs>
          <w:tab w:val="left" w:pos="720"/>
        </w:tabs>
        <w:rPr>
          <w:rFonts w:ascii="Arial" w:hAnsi="Arial" w:cs="Arial"/>
          <w:snapToGrid w:val="0"/>
          <w:sz w:val="20"/>
          <w:szCs w:val="20"/>
        </w:rPr>
      </w:pPr>
    </w:p>
    <w:p w14:paraId="414671FF" w14:textId="77777777" w:rsidR="000B3B3D" w:rsidRPr="00484744" w:rsidRDefault="000B3B3D" w:rsidP="000B3B3D">
      <w:pPr>
        <w:widowControl w:val="0"/>
        <w:tabs>
          <w:tab w:val="left" w:pos="720"/>
        </w:tabs>
        <w:rPr>
          <w:rFonts w:ascii="Arial" w:hAnsi="Arial" w:cs="Arial"/>
          <w:snapToGrid w:val="0"/>
          <w:sz w:val="20"/>
          <w:szCs w:val="20"/>
        </w:rPr>
      </w:pPr>
      <w:r w:rsidRPr="00484744">
        <w:rPr>
          <w:rFonts w:ascii="Arial" w:hAnsi="Arial" w:cs="Arial"/>
          <w:snapToGrid w:val="0"/>
          <w:sz w:val="20"/>
          <w:szCs w:val="20"/>
        </w:rPr>
        <w:t>In most states, after students graduate from a PTA program, they are required to take a national licensing exam and then to apply for licensure in the state in which the job resides.</w:t>
      </w:r>
    </w:p>
    <w:p w14:paraId="469014A2" w14:textId="77777777" w:rsidR="000B3B3D" w:rsidRPr="00484744" w:rsidRDefault="000B3B3D" w:rsidP="000B3B3D">
      <w:pPr>
        <w:widowControl w:val="0"/>
        <w:tabs>
          <w:tab w:val="left" w:pos="720"/>
        </w:tabs>
        <w:rPr>
          <w:rFonts w:ascii="Arial" w:hAnsi="Arial" w:cs="Arial"/>
          <w:snapToGrid w:val="0"/>
          <w:sz w:val="20"/>
          <w:szCs w:val="20"/>
        </w:rPr>
      </w:pPr>
    </w:p>
    <w:p w14:paraId="20747241" w14:textId="77777777" w:rsidR="000B3B3D" w:rsidRPr="00484744" w:rsidRDefault="000B3B3D" w:rsidP="000B3B3D">
      <w:pPr>
        <w:widowControl w:val="0"/>
        <w:tabs>
          <w:tab w:val="left" w:pos="720"/>
        </w:tabs>
        <w:rPr>
          <w:rFonts w:ascii="Arial" w:hAnsi="Arial" w:cs="Arial"/>
          <w:snapToGrid w:val="0"/>
          <w:sz w:val="20"/>
          <w:szCs w:val="20"/>
        </w:rPr>
      </w:pPr>
      <w:r w:rsidRPr="00484744">
        <w:rPr>
          <w:rFonts w:ascii="Arial" w:hAnsi="Arial" w:cs="Arial"/>
          <w:snapToGrid w:val="0"/>
          <w:sz w:val="20"/>
          <w:szCs w:val="20"/>
        </w:rPr>
        <w:t>The job of the licensing board is to protect the public, so the applicant may be asked certain questions on the license application form.  For example, in New Hampshire, the applicant is asked to disclose:</w:t>
      </w:r>
    </w:p>
    <w:p w14:paraId="2E4FF491" w14:textId="77777777" w:rsidR="000B3B3D" w:rsidRPr="00484744" w:rsidRDefault="000B3B3D" w:rsidP="000B3B3D">
      <w:pPr>
        <w:widowControl w:val="0"/>
        <w:tabs>
          <w:tab w:val="left" w:pos="720"/>
        </w:tabs>
        <w:rPr>
          <w:rFonts w:ascii="Arial" w:hAnsi="Arial" w:cs="Arial"/>
          <w:snapToGrid w:val="0"/>
          <w:sz w:val="20"/>
          <w:szCs w:val="20"/>
        </w:rPr>
      </w:pPr>
    </w:p>
    <w:p w14:paraId="4C66270E" w14:textId="77777777" w:rsidR="000B3B3D" w:rsidRPr="00484744" w:rsidRDefault="000B3B3D" w:rsidP="00F4757E">
      <w:pPr>
        <w:numPr>
          <w:ilvl w:val="0"/>
          <w:numId w:val="8"/>
        </w:numPr>
        <w:jc w:val="both"/>
        <w:rPr>
          <w:rFonts w:ascii="Arial" w:hAnsi="Arial" w:cs="Arial"/>
          <w:color w:val="000000"/>
          <w:sz w:val="20"/>
          <w:szCs w:val="20"/>
        </w:rPr>
      </w:pPr>
      <w:r w:rsidRPr="00484744">
        <w:rPr>
          <w:rFonts w:ascii="Arial" w:hAnsi="Arial" w:cs="Arial"/>
          <w:color w:val="000000"/>
          <w:sz w:val="20"/>
          <w:szCs w:val="20"/>
        </w:rPr>
        <w:t>Whether the applicant has any physical, mental or emotional condition, or any alc</w:t>
      </w:r>
      <w:r w:rsidR="00BB66A8" w:rsidRPr="00484744">
        <w:rPr>
          <w:rFonts w:ascii="Arial" w:hAnsi="Arial" w:cs="Arial"/>
          <w:color w:val="000000"/>
          <w:sz w:val="20"/>
          <w:szCs w:val="20"/>
        </w:rPr>
        <w:t>ohol or substance abuse problem</w:t>
      </w:r>
      <w:r w:rsidRPr="00484744">
        <w:rPr>
          <w:rFonts w:ascii="Arial" w:hAnsi="Arial" w:cs="Arial"/>
          <w:color w:val="000000"/>
          <w:sz w:val="20"/>
          <w:szCs w:val="20"/>
        </w:rPr>
        <w:t xml:space="preserve"> which could negatively affect the applicant's ability to practice the profession for which licensure is sought;</w:t>
      </w:r>
    </w:p>
    <w:p w14:paraId="05F52FC3" w14:textId="77777777" w:rsidR="000B3B3D" w:rsidRPr="00484744" w:rsidRDefault="000B3B3D" w:rsidP="00F4757E">
      <w:pPr>
        <w:numPr>
          <w:ilvl w:val="0"/>
          <w:numId w:val="8"/>
        </w:numPr>
        <w:jc w:val="both"/>
        <w:rPr>
          <w:rFonts w:ascii="Arial" w:hAnsi="Arial" w:cs="Arial"/>
          <w:color w:val="000000"/>
          <w:sz w:val="20"/>
          <w:szCs w:val="20"/>
        </w:rPr>
      </w:pPr>
      <w:r w:rsidRPr="00484744">
        <w:rPr>
          <w:rFonts w:ascii="Arial" w:hAnsi="Arial" w:cs="Arial"/>
          <w:color w:val="000000"/>
          <w:sz w:val="20"/>
          <w:szCs w:val="20"/>
        </w:rPr>
        <w:t>Whether the applicant engages in any remedial undertaking to alleviate one or more conditions listed above and</w:t>
      </w:r>
    </w:p>
    <w:p w14:paraId="2A35FFFE" w14:textId="77777777" w:rsidR="000B3B3D" w:rsidRPr="00484744" w:rsidRDefault="000B3B3D" w:rsidP="00F4757E">
      <w:pPr>
        <w:numPr>
          <w:ilvl w:val="0"/>
          <w:numId w:val="8"/>
        </w:numPr>
        <w:jc w:val="both"/>
        <w:rPr>
          <w:rFonts w:ascii="Arial" w:hAnsi="Arial" w:cs="Arial"/>
          <w:color w:val="000000"/>
          <w:sz w:val="20"/>
          <w:szCs w:val="20"/>
        </w:rPr>
      </w:pPr>
      <w:r w:rsidRPr="00484744">
        <w:rPr>
          <w:rFonts w:ascii="Arial" w:hAnsi="Arial" w:cs="Arial"/>
          <w:color w:val="000000"/>
          <w:sz w:val="20"/>
          <w:szCs w:val="20"/>
        </w:rPr>
        <w:t>Whether the applicant has committed any act(s) that would violate the laws and/or rules that govern the profession (e.g. Whether the applicant has been found guilty or entered a plea of no contest to any felony or misdemeanor)</w:t>
      </w:r>
    </w:p>
    <w:p w14:paraId="74AA76EE" w14:textId="77777777" w:rsidR="000B3B3D" w:rsidRPr="00484744" w:rsidRDefault="000B3B3D" w:rsidP="000B3B3D">
      <w:pPr>
        <w:widowControl w:val="0"/>
        <w:tabs>
          <w:tab w:val="left" w:pos="720"/>
        </w:tabs>
        <w:rPr>
          <w:rFonts w:ascii="Arial" w:hAnsi="Arial" w:cs="Arial"/>
          <w:snapToGrid w:val="0"/>
          <w:sz w:val="20"/>
          <w:szCs w:val="20"/>
        </w:rPr>
      </w:pPr>
    </w:p>
    <w:p w14:paraId="4AA1897D" w14:textId="77777777" w:rsidR="000B3B3D" w:rsidRPr="00484744" w:rsidRDefault="000B3B3D" w:rsidP="000B3B3D">
      <w:pPr>
        <w:widowControl w:val="0"/>
        <w:tabs>
          <w:tab w:val="left" w:pos="720"/>
        </w:tabs>
        <w:rPr>
          <w:rFonts w:ascii="Arial" w:hAnsi="Arial" w:cs="Arial"/>
          <w:snapToGrid w:val="0"/>
          <w:sz w:val="20"/>
          <w:szCs w:val="20"/>
        </w:rPr>
      </w:pPr>
    </w:p>
    <w:p w14:paraId="32245228" w14:textId="77777777" w:rsidR="000B3B3D" w:rsidRPr="00484744" w:rsidRDefault="000B3B3D" w:rsidP="000B3B3D">
      <w:pPr>
        <w:widowControl w:val="0"/>
        <w:tabs>
          <w:tab w:val="left" w:pos="720"/>
        </w:tabs>
        <w:rPr>
          <w:rFonts w:ascii="Arial" w:hAnsi="Arial" w:cs="Arial"/>
          <w:snapToGrid w:val="0"/>
          <w:sz w:val="20"/>
          <w:szCs w:val="20"/>
        </w:rPr>
      </w:pPr>
      <w:r w:rsidRPr="00484744">
        <w:rPr>
          <w:rFonts w:ascii="Arial" w:hAnsi="Arial" w:cs="Arial"/>
          <w:snapToGrid w:val="0"/>
          <w:sz w:val="20"/>
          <w:szCs w:val="20"/>
        </w:rPr>
        <w:t>While this background will not preclude an applicant from</w:t>
      </w:r>
      <w:r w:rsidR="00BB66A8" w:rsidRPr="00484744">
        <w:rPr>
          <w:rFonts w:ascii="Arial" w:hAnsi="Arial" w:cs="Arial"/>
          <w:snapToGrid w:val="0"/>
          <w:sz w:val="20"/>
          <w:szCs w:val="20"/>
        </w:rPr>
        <w:t xml:space="preserve"> applying to</w:t>
      </w:r>
      <w:r w:rsidRPr="00484744">
        <w:rPr>
          <w:rFonts w:ascii="Arial" w:hAnsi="Arial" w:cs="Arial"/>
          <w:snapToGrid w:val="0"/>
          <w:sz w:val="20"/>
          <w:szCs w:val="20"/>
        </w:rPr>
        <w:t xml:space="preserve"> or being accepted into the PTA program, the applicant is encouraged to discuss any concerns with the program director at </w:t>
      </w:r>
      <w:hyperlink r:id="rId17" w:history="1">
        <w:r w:rsidR="0035000A" w:rsidRPr="00484744">
          <w:rPr>
            <w:rStyle w:val="Hyperlink"/>
            <w:rFonts w:ascii="Arial" w:hAnsi="Arial" w:cs="Arial"/>
            <w:snapToGrid w:val="0"/>
            <w:sz w:val="20"/>
            <w:szCs w:val="20"/>
          </w:rPr>
          <w:t>kboyle@ccsnh.edu</w:t>
        </w:r>
      </w:hyperlink>
      <w:r w:rsidR="0035000A" w:rsidRPr="00484744">
        <w:rPr>
          <w:rFonts w:ascii="Arial" w:hAnsi="Arial" w:cs="Arial"/>
          <w:snapToGrid w:val="0"/>
          <w:sz w:val="20"/>
          <w:szCs w:val="20"/>
        </w:rPr>
        <w:t xml:space="preserve"> </w:t>
      </w:r>
    </w:p>
    <w:p w14:paraId="3670A8E4" w14:textId="77777777" w:rsidR="000B3B3D" w:rsidRPr="00484744" w:rsidRDefault="000B3B3D" w:rsidP="000B3B3D">
      <w:pPr>
        <w:rPr>
          <w:rFonts w:ascii="Arial" w:hAnsi="Arial" w:cs="Arial"/>
          <w:sz w:val="20"/>
          <w:szCs w:val="20"/>
        </w:rPr>
      </w:pPr>
      <w:r w:rsidRPr="00484744">
        <w:rPr>
          <w:rFonts w:ascii="Arial" w:hAnsi="Arial" w:cs="Arial"/>
          <w:sz w:val="20"/>
          <w:szCs w:val="20"/>
        </w:rPr>
        <w:t>By the signature below, the prospective student acknowledges reading information about background disclosure and acknowledges that she/he will discuss any concerns with the program director.</w:t>
      </w:r>
    </w:p>
    <w:p w14:paraId="1B0BFCEF" w14:textId="77777777" w:rsidR="000B3B3D" w:rsidRPr="00484744" w:rsidRDefault="000B3B3D" w:rsidP="000B3B3D">
      <w:pPr>
        <w:rPr>
          <w:rFonts w:ascii="Arial" w:hAnsi="Arial" w:cs="Arial"/>
          <w:sz w:val="20"/>
          <w:szCs w:val="20"/>
        </w:rPr>
      </w:pPr>
      <w:r w:rsidRPr="00484744">
        <w:rPr>
          <w:rFonts w:ascii="Arial" w:hAnsi="Arial" w:cs="Arial"/>
          <w:sz w:val="20"/>
          <w:szCs w:val="20"/>
        </w:rPr>
        <w:t>____________________________________________________                 _________________</w:t>
      </w:r>
    </w:p>
    <w:p w14:paraId="35F328F4" w14:textId="77777777" w:rsidR="000B3B3D" w:rsidRPr="00484744" w:rsidRDefault="000B3B3D" w:rsidP="000B3B3D">
      <w:pPr>
        <w:rPr>
          <w:rFonts w:ascii="Arial" w:hAnsi="Arial" w:cs="Arial"/>
          <w:sz w:val="20"/>
          <w:szCs w:val="20"/>
        </w:rPr>
      </w:pPr>
      <w:r w:rsidRPr="00484744">
        <w:rPr>
          <w:rFonts w:ascii="Arial" w:hAnsi="Arial" w:cs="Arial"/>
          <w:sz w:val="20"/>
          <w:szCs w:val="20"/>
        </w:rPr>
        <w:t>Signature                                                                                                          Date</w:t>
      </w:r>
    </w:p>
    <w:p w14:paraId="4C76E119" w14:textId="77777777" w:rsidR="000B3B3D" w:rsidRPr="00484744" w:rsidRDefault="000B3B3D" w:rsidP="000B3B3D">
      <w:pPr>
        <w:rPr>
          <w:rFonts w:ascii="Arial" w:hAnsi="Arial" w:cs="Arial"/>
          <w:sz w:val="20"/>
          <w:szCs w:val="20"/>
          <w:lang w:val="fr-FR"/>
        </w:rPr>
      </w:pPr>
    </w:p>
    <w:p w14:paraId="07A6485D" w14:textId="77777777" w:rsidR="000B3B3D" w:rsidRPr="00484744" w:rsidRDefault="000B3B3D" w:rsidP="000B3B3D">
      <w:pPr>
        <w:rPr>
          <w:rFonts w:ascii="Arial" w:hAnsi="Arial" w:cs="Arial"/>
          <w:sz w:val="20"/>
          <w:szCs w:val="20"/>
          <w:lang w:val="fr-FR"/>
        </w:rPr>
      </w:pPr>
      <w:r w:rsidRPr="00484744">
        <w:rPr>
          <w:rFonts w:ascii="Arial" w:hAnsi="Arial" w:cs="Arial"/>
          <w:sz w:val="20"/>
          <w:szCs w:val="20"/>
          <w:lang w:val="fr-FR"/>
        </w:rPr>
        <w:t>_______________________________________________</w:t>
      </w:r>
    </w:p>
    <w:p w14:paraId="1132C7D1" w14:textId="77777777" w:rsidR="000B3B3D" w:rsidRPr="00942A1D" w:rsidRDefault="000B3B3D" w:rsidP="0035000A">
      <w:pPr>
        <w:rPr>
          <w:sz w:val="24"/>
        </w:rPr>
      </w:pPr>
      <w:r w:rsidRPr="00484744">
        <w:rPr>
          <w:rFonts w:ascii="Arial" w:hAnsi="Arial" w:cs="Arial"/>
          <w:sz w:val="20"/>
          <w:szCs w:val="20"/>
          <w:lang w:val="fr-FR"/>
        </w:rPr>
        <w:t xml:space="preserve">Print </w:t>
      </w:r>
      <w:r w:rsidR="00EE6B5B" w:rsidRPr="00484744">
        <w:rPr>
          <w:rFonts w:ascii="Arial" w:hAnsi="Arial" w:cs="Arial"/>
          <w:sz w:val="20"/>
          <w:szCs w:val="20"/>
          <w:lang w:val="fr-FR"/>
        </w:rPr>
        <w:t>Name</w:t>
      </w:r>
    </w:p>
    <w:p w14:paraId="642860F5" w14:textId="77777777" w:rsidR="000B3B3D" w:rsidRPr="00942A1D" w:rsidRDefault="000B3B3D" w:rsidP="0035000A">
      <w:pPr>
        <w:pStyle w:val="Title"/>
        <w:pBdr>
          <w:top w:val="none" w:sz="0" w:space="0" w:color="auto"/>
          <w:bottom w:val="none" w:sz="0" w:space="0" w:color="auto"/>
        </w:pBdr>
        <w:jc w:val="left"/>
        <w:rPr>
          <w:rFonts w:ascii="Calibri" w:hAnsi="Calibri"/>
          <w:sz w:val="24"/>
        </w:rPr>
      </w:pPr>
    </w:p>
    <w:p w14:paraId="7C1C9481" w14:textId="77777777" w:rsidR="000B3B3D" w:rsidRPr="00942A1D" w:rsidRDefault="000B3B3D" w:rsidP="0035000A">
      <w:pPr>
        <w:pStyle w:val="Title"/>
        <w:pBdr>
          <w:top w:val="none" w:sz="0" w:space="0" w:color="auto"/>
          <w:bottom w:val="none" w:sz="0" w:space="0" w:color="auto"/>
        </w:pBdr>
        <w:jc w:val="left"/>
        <w:rPr>
          <w:rFonts w:ascii="Calibri" w:hAnsi="Calibri"/>
          <w:sz w:val="24"/>
        </w:rPr>
      </w:pPr>
    </w:p>
    <w:p w14:paraId="6F7A2294" w14:textId="77777777" w:rsidR="000B3B3D" w:rsidRPr="00942A1D" w:rsidRDefault="000B3B3D" w:rsidP="0035000A">
      <w:pPr>
        <w:pStyle w:val="Title"/>
        <w:pBdr>
          <w:top w:val="none" w:sz="0" w:space="0" w:color="auto"/>
          <w:bottom w:val="none" w:sz="0" w:space="0" w:color="auto"/>
        </w:pBdr>
        <w:jc w:val="left"/>
        <w:rPr>
          <w:rFonts w:ascii="Calibri" w:hAnsi="Calibri"/>
          <w:sz w:val="24"/>
        </w:rPr>
      </w:pPr>
    </w:p>
    <w:p w14:paraId="3B8D8293" w14:textId="77777777" w:rsidR="000B3B3D" w:rsidRDefault="000B3B3D" w:rsidP="0035000A">
      <w:pPr>
        <w:pStyle w:val="Title"/>
        <w:pBdr>
          <w:top w:val="none" w:sz="0" w:space="0" w:color="auto"/>
          <w:bottom w:val="none" w:sz="0" w:space="0" w:color="auto"/>
        </w:pBdr>
        <w:jc w:val="left"/>
        <w:rPr>
          <w:rFonts w:ascii="Calibri" w:hAnsi="Calibri"/>
          <w:sz w:val="24"/>
        </w:rPr>
      </w:pPr>
    </w:p>
    <w:p w14:paraId="3ED71027" w14:textId="77777777" w:rsidR="007669C3" w:rsidRDefault="007669C3" w:rsidP="0035000A">
      <w:pPr>
        <w:pStyle w:val="Title"/>
        <w:pBdr>
          <w:top w:val="none" w:sz="0" w:space="0" w:color="auto"/>
          <w:bottom w:val="none" w:sz="0" w:space="0" w:color="auto"/>
        </w:pBdr>
        <w:jc w:val="left"/>
        <w:rPr>
          <w:rFonts w:ascii="Calibri" w:hAnsi="Calibri"/>
          <w:sz w:val="24"/>
        </w:rPr>
      </w:pPr>
    </w:p>
    <w:p w14:paraId="5B937E56" w14:textId="77777777" w:rsidR="007669C3" w:rsidRDefault="007669C3" w:rsidP="0035000A">
      <w:pPr>
        <w:pStyle w:val="Title"/>
        <w:pBdr>
          <w:top w:val="none" w:sz="0" w:space="0" w:color="auto"/>
          <w:bottom w:val="none" w:sz="0" w:space="0" w:color="auto"/>
        </w:pBdr>
        <w:jc w:val="left"/>
        <w:rPr>
          <w:rFonts w:ascii="Calibri" w:hAnsi="Calibri"/>
          <w:sz w:val="24"/>
        </w:rPr>
      </w:pPr>
    </w:p>
    <w:p w14:paraId="44627EBC" w14:textId="77777777" w:rsidR="007669C3" w:rsidRDefault="007669C3" w:rsidP="0035000A">
      <w:pPr>
        <w:pStyle w:val="Title"/>
        <w:pBdr>
          <w:top w:val="none" w:sz="0" w:space="0" w:color="auto"/>
          <w:bottom w:val="none" w:sz="0" w:space="0" w:color="auto"/>
        </w:pBdr>
        <w:jc w:val="left"/>
        <w:rPr>
          <w:rFonts w:ascii="Calibri" w:hAnsi="Calibri"/>
          <w:sz w:val="24"/>
        </w:rPr>
      </w:pPr>
    </w:p>
    <w:p w14:paraId="11A4D5CE" w14:textId="77777777" w:rsidR="007669C3" w:rsidRPr="00942A1D" w:rsidRDefault="007669C3" w:rsidP="0035000A">
      <w:pPr>
        <w:pStyle w:val="Title"/>
        <w:pBdr>
          <w:top w:val="none" w:sz="0" w:space="0" w:color="auto"/>
          <w:bottom w:val="none" w:sz="0" w:space="0" w:color="auto"/>
        </w:pBdr>
        <w:jc w:val="left"/>
        <w:rPr>
          <w:rFonts w:ascii="Calibri" w:hAnsi="Calibri"/>
          <w:sz w:val="24"/>
        </w:rPr>
      </w:pPr>
    </w:p>
    <w:p w14:paraId="7BAAFBB3" w14:textId="77777777" w:rsidR="000B3B3D" w:rsidRDefault="000B3B3D" w:rsidP="0035000A">
      <w:pPr>
        <w:pStyle w:val="Title"/>
        <w:pBdr>
          <w:top w:val="none" w:sz="0" w:space="0" w:color="auto"/>
          <w:bottom w:val="none" w:sz="0" w:space="0" w:color="auto"/>
        </w:pBdr>
        <w:jc w:val="left"/>
        <w:rPr>
          <w:rFonts w:ascii="Calibri" w:hAnsi="Calibri"/>
          <w:sz w:val="24"/>
        </w:rPr>
      </w:pPr>
    </w:p>
    <w:p w14:paraId="6987073F" w14:textId="77777777" w:rsidR="000B3B3D" w:rsidRDefault="000B3B3D" w:rsidP="0035000A">
      <w:pPr>
        <w:pStyle w:val="Title"/>
        <w:pBdr>
          <w:top w:val="none" w:sz="0" w:space="0" w:color="auto"/>
          <w:bottom w:val="none" w:sz="0" w:space="0" w:color="auto"/>
        </w:pBdr>
        <w:jc w:val="left"/>
        <w:rPr>
          <w:rFonts w:ascii="Calibri" w:hAnsi="Calibri"/>
          <w:sz w:val="24"/>
        </w:rPr>
      </w:pPr>
    </w:p>
    <w:p w14:paraId="7C2DFA96" w14:textId="77777777" w:rsidR="0035000A" w:rsidRPr="0035000A" w:rsidRDefault="0035000A" w:rsidP="0035000A"/>
    <w:p w14:paraId="0AF3529E" w14:textId="77777777" w:rsidR="000B3B3D" w:rsidRPr="00432DB2" w:rsidRDefault="00B27307" w:rsidP="000B3B3D">
      <w:pPr>
        <w:spacing w:line="276" w:lineRule="auto"/>
        <w:jc w:val="center"/>
        <w:rPr>
          <w:rFonts w:ascii="Arial" w:eastAsia="Calibri" w:hAnsi="Arial" w:cs="Arial"/>
          <w:b/>
          <w:sz w:val="20"/>
          <w:szCs w:val="20"/>
          <w:u w:val="single"/>
        </w:rPr>
      </w:pPr>
      <w:r w:rsidRPr="00432DB2">
        <w:rPr>
          <w:rFonts w:ascii="Arial" w:eastAsia="Calibri" w:hAnsi="Arial" w:cs="Arial"/>
          <w:b/>
          <w:sz w:val="20"/>
          <w:szCs w:val="20"/>
          <w:u w:val="single"/>
        </w:rPr>
        <w:lastRenderedPageBreak/>
        <w:t>CLINICAL EDUCATION POLICY OVERVIEW</w:t>
      </w:r>
    </w:p>
    <w:p w14:paraId="33B53045" w14:textId="77777777" w:rsidR="00496C35" w:rsidRPr="00432DB2" w:rsidRDefault="000B3B3D" w:rsidP="00496C35">
      <w:pPr>
        <w:spacing w:line="276" w:lineRule="auto"/>
        <w:rPr>
          <w:rFonts w:ascii="Arial" w:eastAsia="Calibri" w:hAnsi="Arial" w:cs="Arial"/>
          <w:sz w:val="20"/>
          <w:szCs w:val="20"/>
        </w:rPr>
      </w:pPr>
      <w:r w:rsidRPr="00432DB2">
        <w:rPr>
          <w:rFonts w:ascii="Arial" w:eastAsia="Calibri" w:hAnsi="Arial" w:cs="Arial"/>
          <w:sz w:val="20"/>
          <w:szCs w:val="20"/>
        </w:rPr>
        <w:t xml:space="preserve">For successful completion of the PTA curriculum, each student must complete two clinical education experiences comprising no less than 18 weeks total, in facilities approved by the PTA program.  </w:t>
      </w:r>
      <w:r w:rsidR="00496C35" w:rsidRPr="00432DB2">
        <w:rPr>
          <w:rFonts w:ascii="Arial" w:eastAsia="Calibri" w:hAnsi="Arial" w:cs="Arial"/>
          <w:sz w:val="20"/>
          <w:szCs w:val="20"/>
        </w:rPr>
        <w:t>These clinical experiences are formal courses for which the student registers and pays tuition.</w:t>
      </w:r>
    </w:p>
    <w:p w14:paraId="49099BBC" w14:textId="77777777" w:rsidR="000523D5"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 xml:space="preserve">Each clinical experience </w:t>
      </w:r>
      <w:r w:rsidR="00BB66A8" w:rsidRPr="00432DB2">
        <w:rPr>
          <w:rFonts w:ascii="Arial" w:eastAsia="Calibri" w:hAnsi="Arial" w:cs="Arial"/>
          <w:sz w:val="20"/>
          <w:szCs w:val="20"/>
        </w:rPr>
        <w:t>is full-time</w:t>
      </w:r>
      <w:r w:rsidR="0035000A" w:rsidRPr="00432DB2">
        <w:rPr>
          <w:rFonts w:ascii="Arial" w:eastAsia="Calibri" w:hAnsi="Arial" w:cs="Arial"/>
          <w:sz w:val="20"/>
          <w:szCs w:val="20"/>
        </w:rPr>
        <w:t xml:space="preserve"> and students are expected to work the hours/days of their clinical instructor which vary at each site. </w:t>
      </w:r>
      <w:r w:rsidR="00496C35" w:rsidRPr="00432DB2">
        <w:rPr>
          <w:rFonts w:ascii="Arial" w:eastAsia="Calibri" w:hAnsi="Arial" w:cs="Arial"/>
          <w:sz w:val="20"/>
          <w:szCs w:val="20"/>
        </w:rPr>
        <w:t xml:space="preserve"> </w:t>
      </w:r>
      <w:r w:rsidR="00BB66A8" w:rsidRPr="00432DB2">
        <w:rPr>
          <w:rFonts w:ascii="Arial" w:eastAsia="Calibri" w:hAnsi="Arial" w:cs="Arial"/>
          <w:sz w:val="20"/>
          <w:szCs w:val="20"/>
        </w:rPr>
        <w:t xml:space="preserve"> Students often need </w:t>
      </w:r>
      <w:r w:rsidR="0035000A" w:rsidRPr="00432DB2">
        <w:rPr>
          <w:rFonts w:ascii="Arial" w:eastAsia="Calibri" w:hAnsi="Arial" w:cs="Arial"/>
          <w:sz w:val="20"/>
          <w:szCs w:val="20"/>
        </w:rPr>
        <w:t xml:space="preserve">to start their day early to prepare and </w:t>
      </w:r>
      <w:r w:rsidR="00BB66A8" w:rsidRPr="00432DB2">
        <w:rPr>
          <w:rFonts w:ascii="Arial" w:eastAsia="Calibri" w:hAnsi="Arial" w:cs="Arial"/>
          <w:sz w:val="20"/>
          <w:szCs w:val="20"/>
        </w:rPr>
        <w:t>may</w:t>
      </w:r>
      <w:r w:rsidR="0035000A" w:rsidRPr="00432DB2">
        <w:rPr>
          <w:rFonts w:ascii="Arial" w:eastAsia="Calibri" w:hAnsi="Arial" w:cs="Arial"/>
          <w:sz w:val="20"/>
          <w:szCs w:val="20"/>
        </w:rPr>
        <w:t xml:space="preserve"> </w:t>
      </w:r>
      <w:r w:rsidR="00BB66A8" w:rsidRPr="00432DB2">
        <w:rPr>
          <w:rFonts w:ascii="Arial" w:eastAsia="Calibri" w:hAnsi="Arial" w:cs="Arial"/>
          <w:sz w:val="20"/>
          <w:szCs w:val="20"/>
        </w:rPr>
        <w:t xml:space="preserve">be </w:t>
      </w:r>
      <w:r w:rsidR="0035000A" w:rsidRPr="00432DB2">
        <w:rPr>
          <w:rFonts w:ascii="Arial" w:eastAsia="Calibri" w:hAnsi="Arial" w:cs="Arial"/>
          <w:sz w:val="20"/>
          <w:szCs w:val="20"/>
        </w:rPr>
        <w:t xml:space="preserve">expected to </w:t>
      </w:r>
      <w:r w:rsidR="00BB66A8" w:rsidRPr="00432DB2">
        <w:rPr>
          <w:rFonts w:ascii="Arial" w:eastAsia="Calibri" w:hAnsi="Arial" w:cs="Arial"/>
          <w:sz w:val="20"/>
          <w:szCs w:val="20"/>
        </w:rPr>
        <w:t>stay</w:t>
      </w:r>
      <w:r w:rsidR="00496C35" w:rsidRPr="00432DB2">
        <w:rPr>
          <w:rFonts w:ascii="Arial" w:eastAsia="Calibri" w:hAnsi="Arial" w:cs="Arial"/>
          <w:sz w:val="20"/>
          <w:szCs w:val="20"/>
        </w:rPr>
        <w:t xml:space="preserve"> a bit lat</w:t>
      </w:r>
      <w:r w:rsidR="00BB66A8" w:rsidRPr="00432DB2">
        <w:rPr>
          <w:rFonts w:ascii="Arial" w:eastAsia="Calibri" w:hAnsi="Arial" w:cs="Arial"/>
          <w:sz w:val="20"/>
          <w:szCs w:val="20"/>
        </w:rPr>
        <w:t>er to finish up the day’s tasks.</w:t>
      </w:r>
      <w:r w:rsidR="00496C35" w:rsidRPr="00432DB2">
        <w:rPr>
          <w:rFonts w:ascii="Arial" w:eastAsia="Calibri" w:hAnsi="Arial" w:cs="Arial"/>
          <w:sz w:val="20"/>
          <w:szCs w:val="20"/>
        </w:rPr>
        <w:t xml:space="preserve"> </w:t>
      </w:r>
      <w:r w:rsidR="00BB66A8" w:rsidRPr="00432DB2">
        <w:rPr>
          <w:rFonts w:ascii="Arial" w:eastAsia="Calibri" w:hAnsi="Arial" w:cs="Arial"/>
          <w:sz w:val="20"/>
          <w:szCs w:val="20"/>
        </w:rPr>
        <w:t xml:space="preserve">  The clinical experiences are</w:t>
      </w:r>
      <w:r w:rsidRPr="00432DB2">
        <w:rPr>
          <w:rFonts w:ascii="Arial" w:eastAsia="Calibri" w:hAnsi="Arial" w:cs="Arial"/>
          <w:sz w:val="20"/>
          <w:szCs w:val="20"/>
        </w:rPr>
        <w:t xml:space="preserve"> meant to provide the PTA student with real life experience treating patients under the supervision of licensed physical therapists and/or physical therapist assistants.   </w:t>
      </w:r>
    </w:p>
    <w:p w14:paraId="10A85EE1" w14:textId="77777777" w:rsidR="00496C35"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The first cli</w:t>
      </w:r>
      <w:r w:rsidR="003D24D7" w:rsidRPr="00432DB2">
        <w:rPr>
          <w:rFonts w:ascii="Arial" w:eastAsia="Calibri" w:hAnsi="Arial" w:cs="Arial"/>
          <w:sz w:val="20"/>
          <w:szCs w:val="20"/>
        </w:rPr>
        <w:t>nical experience occurs in the S</w:t>
      </w:r>
      <w:r w:rsidRPr="00432DB2">
        <w:rPr>
          <w:rFonts w:ascii="Arial" w:eastAsia="Calibri" w:hAnsi="Arial" w:cs="Arial"/>
          <w:sz w:val="20"/>
          <w:szCs w:val="20"/>
        </w:rPr>
        <w:t>ummer months between the first and second years.  It lasts 8 weeks for a total of 304 hours in the clinic</w:t>
      </w:r>
      <w:r w:rsidR="000523D5" w:rsidRPr="00432DB2">
        <w:rPr>
          <w:rFonts w:ascii="Arial" w:eastAsia="Calibri" w:hAnsi="Arial" w:cs="Arial"/>
          <w:sz w:val="20"/>
          <w:szCs w:val="20"/>
        </w:rPr>
        <w:t>.   The clinic site chooses the 8</w:t>
      </w:r>
      <w:r w:rsidR="00DE7ADB" w:rsidRPr="00432DB2">
        <w:rPr>
          <w:rFonts w:ascii="Arial" w:eastAsia="Calibri" w:hAnsi="Arial" w:cs="Arial"/>
          <w:sz w:val="20"/>
          <w:szCs w:val="20"/>
        </w:rPr>
        <w:t>-</w:t>
      </w:r>
      <w:r w:rsidR="000523D5" w:rsidRPr="00432DB2">
        <w:rPr>
          <w:rFonts w:ascii="Arial" w:eastAsia="Calibri" w:hAnsi="Arial" w:cs="Arial"/>
          <w:sz w:val="20"/>
          <w:szCs w:val="20"/>
        </w:rPr>
        <w:t xml:space="preserve"> week time span that fits them, </w:t>
      </w:r>
      <w:r w:rsidR="00BB66A8" w:rsidRPr="00432DB2">
        <w:rPr>
          <w:rFonts w:ascii="Arial" w:eastAsia="Calibri" w:hAnsi="Arial" w:cs="Arial"/>
          <w:sz w:val="20"/>
          <w:szCs w:val="20"/>
        </w:rPr>
        <w:t>so the PTA student is told</w:t>
      </w:r>
      <w:r w:rsidR="000523D5" w:rsidRPr="00432DB2">
        <w:rPr>
          <w:rFonts w:ascii="Arial" w:eastAsia="Calibri" w:hAnsi="Arial" w:cs="Arial"/>
          <w:sz w:val="20"/>
          <w:szCs w:val="20"/>
        </w:rPr>
        <w:t xml:space="preserve"> to not make any other plans (</w:t>
      </w:r>
      <w:r w:rsidR="00496C35" w:rsidRPr="00432DB2">
        <w:rPr>
          <w:rFonts w:ascii="Arial" w:eastAsia="Calibri" w:hAnsi="Arial" w:cs="Arial"/>
          <w:sz w:val="20"/>
          <w:szCs w:val="20"/>
        </w:rPr>
        <w:t xml:space="preserve">e.g. </w:t>
      </w:r>
      <w:r w:rsidR="006120FF" w:rsidRPr="00432DB2">
        <w:rPr>
          <w:rFonts w:ascii="Arial" w:eastAsia="Calibri" w:hAnsi="Arial" w:cs="Arial"/>
          <w:sz w:val="20"/>
          <w:szCs w:val="20"/>
        </w:rPr>
        <w:t xml:space="preserve">job, </w:t>
      </w:r>
      <w:r w:rsidR="000523D5" w:rsidRPr="00432DB2">
        <w:rPr>
          <w:rFonts w:ascii="Arial" w:eastAsia="Calibri" w:hAnsi="Arial" w:cs="Arial"/>
          <w:sz w:val="20"/>
          <w:szCs w:val="20"/>
        </w:rPr>
        <w:t xml:space="preserve">vacations, weddings, trips) for the summer months until </w:t>
      </w:r>
      <w:r w:rsidR="00496C35" w:rsidRPr="00432DB2">
        <w:rPr>
          <w:rFonts w:ascii="Arial" w:eastAsia="Calibri" w:hAnsi="Arial" w:cs="Arial"/>
          <w:sz w:val="20"/>
          <w:szCs w:val="20"/>
        </w:rPr>
        <w:t xml:space="preserve">your clinical site times have been determined.   </w:t>
      </w:r>
      <w:r w:rsidR="000523D5" w:rsidRPr="00432DB2">
        <w:rPr>
          <w:rFonts w:ascii="Arial" w:eastAsia="Calibri" w:hAnsi="Arial" w:cs="Arial"/>
          <w:sz w:val="20"/>
          <w:szCs w:val="20"/>
        </w:rPr>
        <w:t>There</w:t>
      </w:r>
      <w:r w:rsidR="0035000A" w:rsidRPr="00432DB2">
        <w:rPr>
          <w:rFonts w:ascii="Arial" w:eastAsia="Calibri" w:hAnsi="Arial" w:cs="Arial"/>
          <w:sz w:val="20"/>
          <w:szCs w:val="20"/>
        </w:rPr>
        <w:t xml:space="preserve"> is an additional summer course for Clinical Education Seminar that must be taken at the same time.</w:t>
      </w:r>
    </w:p>
    <w:p w14:paraId="264CA094" w14:textId="77777777" w:rsidR="000B3B3D"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The last clinical expe</w:t>
      </w:r>
      <w:r w:rsidR="003D24D7" w:rsidRPr="00432DB2">
        <w:rPr>
          <w:rFonts w:ascii="Arial" w:eastAsia="Calibri" w:hAnsi="Arial" w:cs="Arial"/>
          <w:sz w:val="20"/>
          <w:szCs w:val="20"/>
        </w:rPr>
        <w:t>rience occurs during the final S</w:t>
      </w:r>
      <w:r w:rsidRPr="00432DB2">
        <w:rPr>
          <w:rFonts w:ascii="Arial" w:eastAsia="Calibri" w:hAnsi="Arial" w:cs="Arial"/>
          <w:sz w:val="20"/>
          <w:szCs w:val="20"/>
        </w:rPr>
        <w:t>pring semester of the program.  This clini</w:t>
      </w:r>
      <w:r w:rsidR="0035000A" w:rsidRPr="00432DB2">
        <w:rPr>
          <w:rFonts w:ascii="Arial" w:eastAsia="Calibri" w:hAnsi="Arial" w:cs="Arial"/>
          <w:sz w:val="20"/>
          <w:szCs w:val="20"/>
        </w:rPr>
        <w:t>cal experience is 10 weeks long.</w:t>
      </w:r>
      <w:r w:rsidRPr="00432DB2">
        <w:rPr>
          <w:rFonts w:ascii="Arial" w:eastAsia="Calibri" w:hAnsi="Arial" w:cs="Arial"/>
          <w:sz w:val="20"/>
          <w:szCs w:val="20"/>
        </w:rPr>
        <w:t xml:space="preserve">  </w:t>
      </w:r>
      <w:r w:rsidR="00496C35" w:rsidRPr="00432DB2">
        <w:rPr>
          <w:rFonts w:ascii="Arial" w:eastAsia="Calibri" w:hAnsi="Arial" w:cs="Arial"/>
          <w:sz w:val="20"/>
          <w:szCs w:val="20"/>
        </w:rPr>
        <w:t xml:space="preserve"> For the remainder of the </w:t>
      </w:r>
      <w:r w:rsidR="00546DC5" w:rsidRPr="00432DB2">
        <w:rPr>
          <w:rFonts w:ascii="Arial" w:eastAsia="Calibri" w:hAnsi="Arial" w:cs="Arial"/>
          <w:sz w:val="20"/>
          <w:szCs w:val="20"/>
        </w:rPr>
        <w:t xml:space="preserve">final </w:t>
      </w:r>
      <w:r w:rsidR="00496C35" w:rsidRPr="00432DB2">
        <w:rPr>
          <w:rFonts w:ascii="Arial" w:eastAsia="Calibri" w:hAnsi="Arial" w:cs="Arial"/>
          <w:sz w:val="20"/>
          <w:szCs w:val="20"/>
        </w:rPr>
        <w:t xml:space="preserve">semester, students will be in a Senior Seminar course. </w:t>
      </w:r>
      <w:r w:rsidR="003D24D7" w:rsidRPr="00432DB2">
        <w:rPr>
          <w:rFonts w:ascii="Arial" w:eastAsia="Calibri" w:hAnsi="Arial" w:cs="Arial"/>
          <w:sz w:val="20"/>
          <w:szCs w:val="20"/>
        </w:rPr>
        <w:t xml:space="preserve"> </w:t>
      </w:r>
    </w:p>
    <w:p w14:paraId="64B90223" w14:textId="77777777" w:rsidR="000B3B3D"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Students are expected to be in the clinic the same hours as their supervisor, whic</w:t>
      </w:r>
      <w:r w:rsidR="00546DC5" w:rsidRPr="00432DB2">
        <w:rPr>
          <w:rFonts w:ascii="Arial" w:eastAsia="Calibri" w:hAnsi="Arial" w:cs="Arial"/>
          <w:sz w:val="20"/>
          <w:szCs w:val="20"/>
        </w:rPr>
        <w:t xml:space="preserve">h will vary from site to site </w:t>
      </w:r>
      <w:r w:rsidRPr="00432DB2">
        <w:rPr>
          <w:rFonts w:ascii="Arial" w:eastAsia="Calibri" w:hAnsi="Arial" w:cs="Arial"/>
          <w:sz w:val="20"/>
          <w:szCs w:val="20"/>
        </w:rPr>
        <w:t xml:space="preserve">to accommodate patients’ work schedules.  There may be sites where the clinical supervisor works four 10 hour days, or has hours shifted to an earlier/ later part of the day, or works some weekend hours.  Students </w:t>
      </w:r>
      <w:r w:rsidRPr="00432DB2">
        <w:rPr>
          <w:rFonts w:ascii="Arial" w:eastAsia="Calibri" w:hAnsi="Arial" w:cs="Arial"/>
          <w:b/>
          <w:color w:val="FF0000"/>
          <w:sz w:val="20"/>
          <w:szCs w:val="20"/>
        </w:rPr>
        <w:t xml:space="preserve">must </w:t>
      </w:r>
      <w:r w:rsidRPr="00432DB2">
        <w:rPr>
          <w:rFonts w:ascii="Arial" w:eastAsia="Calibri" w:hAnsi="Arial" w:cs="Arial"/>
          <w:sz w:val="20"/>
          <w:szCs w:val="20"/>
        </w:rPr>
        <w:t xml:space="preserve">make appropriate plans and arrangements (financially and personally) to allow this commitment to the clinical site.  </w:t>
      </w:r>
    </w:p>
    <w:p w14:paraId="2893F7A5" w14:textId="77777777" w:rsidR="000B3B3D"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 xml:space="preserve">Every attempt is made to place students in a variety of settings, </w:t>
      </w:r>
      <w:r w:rsidR="00631AF7" w:rsidRPr="00432DB2">
        <w:rPr>
          <w:rFonts w:ascii="Arial" w:eastAsia="Calibri" w:hAnsi="Arial" w:cs="Arial"/>
          <w:sz w:val="20"/>
          <w:szCs w:val="20"/>
        </w:rPr>
        <w:t xml:space="preserve">and </w:t>
      </w:r>
      <w:r w:rsidRPr="00432DB2">
        <w:rPr>
          <w:rFonts w:ascii="Arial" w:eastAsia="Calibri" w:hAnsi="Arial" w:cs="Arial"/>
          <w:sz w:val="20"/>
          <w:szCs w:val="20"/>
        </w:rPr>
        <w:t xml:space="preserve">in locations that are within a </w:t>
      </w:r>
      <w:r w:rsidRPr="00432DB2">
        <w:rPr>
          <w:rFonts w:ascii="Arial" w:eastAsia="Calibri" w:hAnsi="Arial" w:cs="Arial"/>
          <w:b/>
          <w:sz w:val="20"/>
          <w:szCs w:val="20"/>
        </w:rPr>
        <w:t>1 ½ hour</w:t>
      </w:r>
      <w:r w:rsidRPr="00432DB2">
        <w:rPr>
          <w:rFonts w:ascii="Arial" w:eastAsia="Calibri" w:hAnsi="Arial" w:cs="Arial"/>
          <w:sz w:val="20"/>
          <w:szCs w:val="20"/>
        </w:rPr>
        <w:t xml:space="preserve"> driving radius of your home base</w:t>
      </w:r>
      <w:r w:rsidR="00631AF7" w:rsidRPr="00432DB2">
        <w:rPr>
          <w:rFonts w:ascii="Arial" w:eastAsia="Calibri" w:hAnsi="Arial" w:cs="Arial"/>
          <w:sz w:val="20"/>
          <w:szCs w:val="20"/>
        </w:rPr>
        <w:t xml:space="preserve">.  </w:t>
      </w:r>
      <w:r w:rsidRPr="00432DB2">
        <w:rPr>
          <w:rFonts w:ascii="Arial" w:eastAsia="Calibri" w:hAnsi="Arial" w:cs="Arial"/>
          <w:sz w:val="20"/>
          <w:szCs w:val="20"/>
        </w:rPr>
        <w:t xml:space="preserve">Students are able to discuss preferences for clinical sites but it </w:t>
      </w:r>
      <w:r w:rsidRPr="00432DB2">
        <w:rPr>
          <w:rFonts w:ascii="Arial" w:eastAsia="Calibri" w:hAnsi="Arial" w:cs="Arial"/>
          <w:i/>
          <w:sz w:val="20"/>
          <w:szCs w:val="20"/>
        </w:rPr>
        <w:t>is not guaranteed that a student will get their top choice for clinical experiences.</w:t>
      </w:r>
      <w:r w:rsidRPr="00432DB2">
        <w:rPr>
          <w:rFonts w:ascii="Arial" w:eastAsia="Calibri" w:hAnsi="Arial" w:cs="Arial"/>
          <w:sz w:val="20"/>
          <w:szCs w:val="20"/>
        </w:rPr>
        <w:t xml:space="preserve">  </w:t>
      </w:r>
    </w:p>
    <w:p w14:paraId="4F90433E" w14:textId="77777777" w:rsidR="00631AF7"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To meet requirements of the program, students must be able to</w:t>
      </w:r>
      <w:r w:rsidR="00631AF7" w:rsidRPr="00432DB2">
        <w:rPr>
          <w:rFonts w:ascii="Arial" w:eastAsia="Calibri" w:hAnsi="Arial" w:cs="Arial"/>
          <w:sz w:val="20"/>
          <w:szCs w:val="20"/>
        </w:rPr>
        <w:t>:</w:t>
      </w:r>
    </w:p>
    <w:p w14:paraId="6C70743E" w14:textId="77777777" w:rsidR="00631AF7" w:rsidRPr="00432DB2" w:rsidRDefault="00631AF7" w:rsidP="00F4757E">
      <w:pPr>
        <w:numPr>
          <w:ilvl w:val="0"/>
          <w:numId w:val="10"/>
        </w:numPr>
        <w:spacing w:line="276" w:lineRule="auto"/>
        <w:rPr>
          <w:rFonts w:ascii="Arial" w:eastAsia="Calibri" w:hAnsi="Arial" w:cs="Arial"/>
          <w:sz w:val="20"/>
          <w:szCs w:val="20"/>
        </w:rPr>
      </w:pPr>
      <w:r w:rsidRPr="00432DB2">
        <w:rPr>
          <w:rFonts w:ascii="Arial" w:eastAsia="Calibri" w:hAnsi="Arial" w:cs="Arial"/>
          <w:sz w:val="20"/>
          <w:szCs w:val="20"/>
        </w:rPr>
        <w:t>successfully complete all previous course work and comprehensive practical testing</w:t>
      </w:r>
    </w:p>
    <w:p w14:paraId="31285CBF" w14:textId="77777777" w:rsidR="00631AF7" w:rsidRPr="00432DB2" w:rsidRDefault="000B3B3D" w:rsidP="00F4757E">
      <w:pPr>
        <w:numPr>
          <w:ilvl w:val="0"/>
          <w:numId w:val="10"/>
        </w:numPr>
        <w:spacing w:line="276" w:lineRule="auto"/>
        <w:rPr>
          <w:rFonts w:ascii="Arial" w:eastAsia="Calibri" w:hAnsi="Arial" w:cs="Arial"/>
          <w:sz w:val="20"/>
          <w:szCs w:val="20"/>
        </w:rPr>
      </w:pPr>
      <w:r w:rsidRPr="00432DB2">
        <w:rPr>
          <w:rFonts w:ascii="Arial" w:eastAsia="Calibri" w:hAnsi="Arial" w:cs="Arial"/>
          <w:sz w:val="20"/>
          <w:szCs w:val="20"/>
        </w:rPr>
        <w:t xml:space="preserve">provide own transportation to </w:t>
      </w:r>
      <w:r w:rsidR="00631AF7" w:rsidRPr="00432DB2">
        <w:rPr>
          <w:rFonts w:ascii="Arial" w:eastAsia="Calibri" w:hAnsi="Arial" w:cs="Arial"/>
          <w:sz w:val="20"/>
          <w:szCs w:val="20"/>
        </w:rPr>
        <w:t>and from clinical sites</w:t>
      </w:r>
    </w:p>
    <w:p w14:paraId="747AC65A" w14:textId="77777777" w:rsidR="006120FF" w:rsidRPr="00432DB2" w:rsidRDefault="00631AF7" w:rsidP="00F4757E">
      <w:pPr>
        <w:numPr>
          <w:ilvl w:val="0"/>
          <w:numId w:val="10"/>
        </w:numPr>
        <w:spacing w:line="276" w:lineRule="auto"/>
        <w:rPr>
          <w:rFonts w:ascii="Arial" w:eastAsia="Calibri" w:hAnsi="Arial" w:cs="Arial"/>
          <w:sz w:val="20"/>
          <w:szCs w:val="20"/>
        </w:rPr>
      </w:pPr>
      <w:r w:rsidRPr="00432DB2">
        <w:rPr>
          <w:rFonts w:ascii="Arial" w:eastAsia="Calibri" w:hAnsi="Arial" w:cs="Arial"/>
          <w:sz w:val="20"/>
          <w:szCs w:val="20"/>
        </w:rPr>
        <w:t xml:space="preserve">provide proof of </w:t>
      </w:r>
      <w:r w:rsidR="000B3B3D" w:rsidRPr="00432DB2">
        <w:rPr>
          <w:rFonts w:ascii="Arial" w:eastAsia="Calibri" w:hAnsi="Arial" w:cs="Arial"/>
          <w:sz w:val="20"/>
          <w:szCs w:val="20"/>
        </w:rPr>
        <w:t xml:space="preserve">current immunizations and CPR certification </w:t>
      </w:r>
      <w:r w:rsidRPr="00432DB2">
        <w:rPr>
          <w:rFonts w:ascii="Arial" w:eastAsia="Calibri" w:hAnsi="Arial" w:cs="Arial"/>
          <w:sz w:val="20"/>
          <w:szCs w:val="20"/>
        </w:rPr>
        <w:t>by</w:t>
      </w:r>
      <w:r w:rsidR="000B3B3D" w:rsidRPr="00432DB2">
        <w:rPr>
          <w:rFonts w:ascii="Arial" w:eastAsia="Calibri" w:hAnsi="Arial" w:cs="Arial"/>
          <w:sz w:val="20"/>
          <w:szCs w:val="20"/>
        </w:rPr>
        <w:t xml:space="preserve"> </w:t>
      </w:r>
      <w:r w:rsidR="00496C35" w:rsidRPr="00432DB2">
        <w:rPr>
          <w:rFonts w:ascii="Arial" w:eastAsia="Calibri" w:hAnsi="Arial" w:cs="Arial"/>
          <w:sz w:val="20"/>
          <w:szCs w:val="20"/>
        </w:rPr>
        <w:t>a stated deadline</w:t>
      </w:r>
      <w:r w:rsidR="00432DB2" w:rsidRPr="00432DB2">
        <w:rPr>
          <w:rFonts w:ascii="Arial" w:eastAsia="Calibri" w:hAnsi="Arial" w:cs="Arial"/>
          <w:sz w:val="20"/>
          <w:szCs w:val="20"/>
        </w:rPr>
        <w:t>; please note that CPR is built into the PTA curriculum as part of PT Procedures II</w:t>
      </w:r>
    </w:p>
    <w:p w14:paraId="25186907" w14:textId="77777777" w:rsidR="00631AF7" w:rsidRPr="00432DB2" w:rsidRDefault="00631AF7" w:rsidP="00F4757E">
      <w:pPr>
        <w:numPr>
          <w:ilvl w:val="0"/>
          <w:numId w:val="10"/>
        </w:numPr>
        <w:spacing w:line="276" w:lineRule="auto"/>
        <w:rPr>
          <w:rFonts w:ascii="Arial" w:eastAsia="Calibri" w:hAnsi="Arial" w:cs="Arial"/>
          <w:sz w:val="20"/>
          <w:szCs w:val="20"/>
        </w:rPr>
      </w:pPr>
      <w:r w:rsidRPr="00432DB2">
        <w:rPr>
          <w:rFonts w:ascii="Arial" w:eastAsia="Calibri" w:hAnsi="Arial" w:cs="Arial"/>
          <w:sz w:val="20"/>
          <w:szCs w:val="20"/>
        </w:rPr>
        <w:t>provide proof of personal health insurance</w:t>
      </w:r>
      <w:r w:rsidR="000B3B3D" w:rsidRPr="00432DB2">
        <w:rPr>
          <w:rFonts w:ascii="Arial" w:eastAsia="Calibri" w:hAnsi="Arial" w:cs="Arial"/>
          <w:sz w:val="20"/>
          <w:szCs w:val="20"/>
        </w:rPr>
        <w:t xml:space="preserve">  </w:t>
      </w:r>
    </w:p>
    <w:p w14:paraId="3481EE9C" w14:textId="77777777" w:rsidR="000B3B3D" w:rsidRPr="00432DB2" w:rsidRDefault="000B3B3D" w:rsidP="00631AF7">
      <w:pPr>
        <w:spacing w:line="276" w:lineRule="auto"/>
        <w:rPr>
          <w:rFonts w:ascii="Arial" w:eastAsia="Calibri" w:hAnsi="Arial" w:cs="Arial"/>
          <w:sz w:val="20"/>
          <w:szCs w:val="20"/>
        </w:rPr>
      </w:pPr>
      <w:r w:rsidRPr="00432DB2">
        <w:rPr>
          <w:rFonts w:ascii="Arial" w:eastAsia="Calibri" w:hAnsi="Arial" w:cs="Arial"/>
          <w:sz w:val="20"/>
          <w:szCs w:val="20"/>
        </w:rPr>
        <w:t>Students who fail to have the</w:t>
      </w:r>
      <w:r w:rsidR="00546DC5" w:rsidRPr="00432DB2">
        <w:rPr>
          <w:rFonts w:ascii="Arial" w:eastAsia="Calibri" w:hAnsi="Arial" w:cs="Arial"/>
          <w:sz w:val="20"/>
          <w:szCs w:val="20"/>
        </w:rPr>
        <w:t xml:space="preserve"> required</w:t>
      </w:r>
      <w:r w:rsidRPr="00432DB2">
        <w:rPr>
          <w:rFonts w:ascii="Arial" w:eastAsia="Calibri" w:hAnsi="Arial" w:cs="Arial"/>
          <w:sz w:val="20"/>
          <w:szCs w:val="20"/>
        </w:rPr>
        <w:t xml:space="preserve"> immunization</w:t>
      </w:r>
      <w:r w:rsidR="00546DC5" w:rsidRPr="00432DB2">
        <w:rPr>
          <w:rFonts w:ascii="Arial" w:eastAsia="Calibri" w:hAnsi="Arial" w:cs="Arial"/>
          <w:sz w:val="20"/>
          <w:szCs w:val="20"/>
        </w:rPr>
        <w:t xml:space="preserve">s, health insurance, </w:t>
      </w:r>
      <w:r w:rsidRPr="00432DB2">
        <w:rPr>
          <w:rFonts w:ascii="Arial" w:eastAsia="Calibri" w:hAnsi="Arial" w:cs="Arial"/>
          <w:sz w:val="20"/>
          <w:szCs w:val="20"/>
        </w:rPr>
        <w:t>an</w:t>
      </w:r>
      <w:r w:rsidR="00631AF7" w:rsidRPr="00432DB2">
        <w:rPr>
          <w:rFonts w:ascii="Arial" w:eastAsia="Calibri" w:hAnsi="Arial" w:cs="Arial"/>
          <w:sz w:val="20"/>
          <w:szCs w:val="20"/>
        </w:rPr>
        <w:t>d CPR documentation done by the stated deadlines</w:t>
      </w:r>
      <w:r w:rsidRPr="00432DB2">
        <w:rPr>
          <w:rFonts w:ascii="Arial" w:eastAsia="Calibri" w:hAnsi="Arial" w:cs="Arial"/>
          <w:sz w:val="20"/>
          <w:szCs w:val="20"/>
        </w:rPr>
        <w:t xml:space="preserve"> risk a delay in progression in the program</w:t>
      </w:r>
      <w:r w:rsidR="00631AF7" w:rsidRPr="00432DB2">
        <w:rPr>
          <w:rFonts w:ascii="Arial" w:eastAsia="Calibri" w:hAnsi="Arial" w:cs="Arial"/>
          <w:sz w:val="20"/>
          <w:szCs w:val="20"/>
        </w:rPr>
        <w:t xml:space="preserve"> (the student will not </w:t>
      </w:r>
      <w:r w:rsidRPr="00432DB2">
        <w:rPr>
          <w:rFonts w:ascii="Arial" w:eastAsia="Calibri" w:hAnsi="Arial" w:cs="Arial"/>
          <w:sz w:val="20"/>
          <w:szCs w:val="20"/>
        </w:rPr>
        <w:t xml:space="preserve">go out on the </w:t>
      </w:r>
      <w:r w:rsidR="00631AF7" w:rsidRPr="00432DB2">
        <w:rPr>
          <w:rFonts w:ascii="Arial" w:eastAsia="Calibri" w:hAnsi="Arial" w:cs="Arial"/>
          <w:sz w:val="20"/>
          <w:szCs w:val="20"/>
        </w:rPr>
        <w:t xml:space="preserve">scheduled </w:t>
      </w:r>
      <w:r w:rsidRPr="00432DB2">
        <w:rPr>
          <w:rFonts w:ascii="Arial" w:eastAsia="Calibri" w:hAnsi="Arial" w:cs="Arial"/>
          <w:sz w:val="20"/>
          <w:szCs w:val="20"/>
        </w:rPr>
        <w:t>clinical</w:t>
      </w:r>
      <w:r w:rsidR="00631AF7" w:rsidRPr="00432DB2">
        <w:rPr>
          <w:rFonts w:ascii="Arial" w:eastAsia="Calibri" w:hAnsi="Arial" w:cs="Arial"/>
          <w:sz w:val="20"/>
          <w:szCs w:val="20"/>
        </w:rPr>
        <w:t xml:space="preserve"> practicum and must wait until the following year</w:t>
      </w:r>
      <w:r w:rsidRPr="00432DB2">
        <w:rPr>
          <w:rFonts w:ascii="Arial" w:eastAsia="Calibri" w:hAnsi="Arial" w:cs="Arial"/>
          <w:sz w:val="20"/>
          <w:szCs w:val="20"/>
        </w:rPr>
        <w:t>).</w:t>
      </w:r>
      <w:r w:rsidR="00546DC5" w:rsidRPr="00432DB2">
        <w:rPr>
          <w:rFonts w:ascii="Arial" w:eastAsia="Calibri" w:hAnsi="Arial" w:cs="Arial"/>
          <w:sz w:val="20"/>
          <w:szCs w:val="20"/>
        </w:rPr>
        <w:t xml:space="preserve">  Failure to comply with requirements may result in a student not being assigned to a clinical education placement which will impeded progression through the program and impact graduation dates.</w:t>
      </w:r>
    </w:p>
    <w:p w14:paraId="77ABB1EE" w14:textId="77777777" w:rsidR="00DE7ADB" w:rsidRPr="00432DB2" w:rsidRDefault="00DE7ADB" w:rsidP="00631AF7">
      <w:pPr>
        <w:spacing w:line="276" w:lineRule="auto"/>
        <w:rPr>
          <w:rFonts w:ascii="Arial" w:eastAsia="Calibri" w:hAnsi="Arial" w:cs="Arial"/>
          <w:sz w:val="20"/>
          <w:szCs w:val="20"/>
        </w:rPr>
      </w:pPr>
    </w:p>
    <w:p w14:paraId="10D600CF" w14:textId="77777777" w:rsidR="00DE7ADB" w:rsidRPr="00AF221F" w:rsidRDefault="00DE7ADB" w:rsidP="00631AF7">
      <w:pPr>
        <w:spacing w:line="276" w:lineRule="auto"/>
        <w:rPr>
          <w:rFonts w:ascii="Arial" w:eastAsia="Calibri" w:hAnsi="Arial" w:cs="Arial"/>
          <w:b/>
          <w:bCs/>
          <w:sz w:val="20"/>
          <w:szCs w:val="20"/>
        </w:rPr>
      </w:pPr>
      <w:r w:rsidRPr="00AF221F">
        <w:rPr>
          <w:rFonts w:ascii="Arial" w:eastAsia="Calibri" w:hAnsi="Arial" w:cs="Arial"/>
          <w:b/>
          <w:bCs/>
          <w:sz w:val="20"/>
          <w:szCs w:val="20"/>
          <w:highlight w:val="yellow"/>
        </w:rPr>
        <w:t>Since it may take a while to track down your childhood immu</w:t>
      </w:r>
      <w:r w:rsidR="00B23A30" w:rsidRPr="00AF221F">
        <w:rPr>
          <w:rFonts w:ascii="Arial" w:eastAsia="Calibri" w:hAnsi="Arial" w:cs="Arial"/>
          <w:b/>
          <w:bCs/>
          <w:sz w:val="20"/>
          <w:szCs w:val="20"/>
          <w:highlight w:val="yellow"/>
        </w:rPr>
        <w:t>nization records, we advise you</w:t>
      </w:r>
      <w:r w:rsidRPr="00AF221F">
        <w:rPr>
          <w:rFonts w:ascii="Arial" w:eastAsia="Calibri" w:hAnsi="Arial" w:cs="Arial"/>
          <w:b/>
          <w:bCs/>
          <w:sz w:val="20"/>
          <w:szCs w:val="20"/>
          <w:highlight w:val="yellow"/>
        </w:rPr>
        <w:t xml:space="preserve"> to start the search now!! </w:t>
      </w:r>
      <w:r w:rsidR="003D24D7" w:rsidRPr="00AF221F">
        <w:rPr>
          <w:rFonts w:ascii="Arial" w:eastAsia="Calibri" w:hAnsi="Arial" w:cs="Arial"/>
          <w:b/>
          <w:bCs/>
          <w:sz w:val="20"/>
          <w:szCs w:val="20"/>
          <w:highlight w:val="yellow"/>
        </w:rPr>
        <w:t xml:space="preserve"> You do not need to turn in your immunization records to us, but must provide them for our review when asked.</w:t>
      </w:r>
    </w:p>
    <w:p w14:paraId="7CE9B6B9" w14:textId="77777777" w:rsidR="000B3B3D" w:rsidRPr="004B5CC3" w:rsidRDefault="000B3B3D" w:rsidP="00631AF7">
      <w:pPr>
        <w:spacing w:line="276" w:lineRule="auto"/>
        <w:rPr>
          <w:rFonts w:eastAsia="Calibri"/>
          <w:sz w:val="22"/>
          <w:szCs w:val="22"/>
        </w:rPr>
      </w:pPr>
    </w:p>
    <w:p w14:paraId="2D13D9E2" w14:textId="77777777" w:rsidR="007F2A38" w:rsidRDefault="007F2A38" w:rsidP="000B3B3D">
      <w:pPr>
        <w:spacing w:line="276" w:lineRule="auto"/>
        <w:jc w:val="center"/>
        <w:rPr>
          <w:rFonts w:eastAsia="Calibri"/>
          <w:sz w:val="22"/>
          <w:szCs w:val="22"/>
        </w:rPr>
      </w:pPr>
    </w:p>
    <w:p w14:paraId="6D9A848C" w14:textId="77777777" w:rsidR="00432DB2" w:rsidRDefault="00432DB2" w:rsidP="000B3B3D">
      <w:pPr>
        <w:spacing w:line="276" w:lineRule="auto"/>
        <w:jc w:val="center"/>
        <w:rPr>
          <w:rFonts w:eastAsia="Calibri"/>
          <w:sz w:val="22"/>
          <w:szCs w:val="22"/>
        </w:rPr>
      </w:pPr>
    </w:p>
    <w:p w14:paraId="5BDBD9B5" w14:textId="77777777" w:rsidR="00432DB2" w:rsidRDefault="00432DB2" w:rsidP="000B3B3D">
      <w:pPr>
        <w:spacing w:line="276" w:lineRule="auto"/>
        <w:jc w:val="center"/>
        <w:rPr>
          <w:rFonts w:eastAsia="Calibri"/>
          <w:sz w:val="22"/>
          <w:szCs w:val="22"/>
        </w:rPr>
      </w:pPr>
    </w:p>
    <w:p w14:paraId="6F04F0E7" w14:textId="77777777" w:rsidR="000B3B3D" w:rsidRPr="00432DB2" w:rsidRDefault="00000000" w:rsidP="000B3B3D">
      <w:pPr>
        <w:spacing w:line="276" w:lineRule="auto"/>
        <w:jc w:val="center"/>
        <w:rPr>
          <w:rFonts w:ascii="Arial" w:eastAsia="Calibri" w:hAnsi="Arial" w:cs="Arial"/>
          <w:b/>
          <w:sz w:val="20"/>
          <w:szCs w:val="20"/>
        </w:rPr>
      </w:pPr>
      <w:hyperlink w:anchor="_top" w:history="1">
        <w:r w:rsidR="000B3B3D" w:rsidRPr="00432DB2">
          <w:rPr>
            <w:rFonts w:ascii="Arial" w:eastAsia="Calibri" w:hAnsi="Arial" w:cs="Arial"/>
            <w:b/>
            <w:bCs/>
            <w:sz w:val="20"/>
            <w:szCs w:val="20"/>
            <w:u w:val="single"/>
          </w:rPr>
          <w:t>CLINICAL EDUCATION AND DISABILITY SERVICES</w:t>
        </w:r>
      </w:hyperlink>
    </w:p>
    <w:p w14:paraId="2B9AC701" w14:textId="77777777" w:rsidR="000B3B3D" w:rsidRPr="00432DB2" w:rsidRDefault="000B3B3D" w:rsidP="000B3B3D">
      <w:pPr>
        <w:autoSpaceDE w:val="0"/>
        <w:autoSpaceDN w:val="0"/>
        <w:spacing w:line="276" w:lineRule="auto"/>
        <w:rPr>
          <w:rFonts w:ascii="Arial" w:eastAsia="Calibri" w:hAnsi="Arial" w:cs="Arial"/>
          <w:sz w:val="20"/>
          <w:szCs w:val="20"/>
        </w:rPr>
      </w:pPr>
      <w:r w:rsidRPr="00432DB2">
        <w:rPr>
          <w:rFonts w:ascii="Arial" w:eastAsia="Calibri" w:hAnsi="Arial" w:cs="Arial"/>
          <w:sz w:val="20"/>
          <w:szCs w:val="20"/>
        </w:rPr>
        <w:t xml:space="preserve">Students whose disabilities may require some type of accommodation for their clinical education experiences are strongly advised to self-identify and complete a “Request for Accommodations” agreement with the Office of </w:t>
      </w:r>
      <w:r w:rsidR="00546DC5" w:rsidRPr="00432DB2">
        <w:rPr>
          <w:rFonts w:ascii="Arial" w:eastAsia="Calibri" w:hAnsi="Arial" w:cs="Arial"/>
          <w:sz w:val="20"/>
          <w:szCs w:val="20"/>
        </w:rPr>
        <w:t>Accessibilty</w:t>
      </w:r>
      <w:r w:rsidRPr="00432DB2">
        <w:rPr>
          <w:rFonts w:ascii="Arial" w:eastAsia="Calibri" w:hAnsi="Arial" w:cs="Arial"/>
          <w:sz w:val="20"/>
          <w:szCs w:val="20"/>
        </w:rPr>
        <w:t xml:space="preserve"> Service and </w:t>
      </w:r>
      <w:r w:rsidR="00546DC5" w:rsidRPr="00432DB2">
        <w:rPr>
          <w:rFonts w:ascii="Arial" w:eastAsia="Calibri" w:hAnsi="Arial" w:cs="Arial"/>
          <w:sz w:val="20"/>
          <w:szCs w:val="20"/>
        </w:rPr>
        <w:t xml:space="preserve">Accessibility </w:t>
      </w:r>
      <w:r w:rsidRPr="00432DB2">
        <w:rPr>
          <w:rFonts w:ascii="Arial" w:eastAsia="Calibri" w:hAnsi="Arial" w:cs="Arial"/>
          <w:sz w:val="20"/>
          <w:szCs w:val="20"/>
        </w:rPr>
        <w:t>Services Coordinator.  Curre</w:t>
      </w:r>
      <w:r w:rsidR="004B5CC3" w:rsidRPr="00432DB2">
        <w:rPr>
          <w:rFonts w:ascii="Arial" w:eastAsia="Calibri" w:hAnsi="Arial" w:cs="Arial"/>
          <w:sz w:val="20"/>
          <w:szCs w:val="20"/>
        </w:rPr>
        <w:t>nt documentation is required.  R</w:t>
      </w:r>
      <w:r w:rsidRPr="00432DB2">
        <w:rPr>
          <w:rFonts w:ascii="Arial" w:eastAsia="Calibri" w:hAnsi="Arial" w:cs="Arial"/>
          <w:sz w:val="20"/>
          <w:szCs w:val="20"/>
        </w:rPr>
        <w:t xml:space="preserve">etroactive accommodations cannot be provided to avoid a failing grade.  The </w:t>
      </w:r>
      <w:r w:rsidR="00631AF7" w:rsidRPr="00432DB2">
        <w:rPr>
          <w:rFonts w:ascii="Arial" w:eastAsia="Calibri" w:hAnsi="Arial" w:cs="Arial"/>
          <w:sz w:val="20"/>
          <w:szCs w:val="20"/>
        </w:rPr>
        <w:t>Director of Clinical Education (</w:t>
      </w:r>
      <w:r w:rsidRPr="00432DB2">
        <w:rPr>
          <w:rFonts w:ascii="Arial" w:eastAsia="Calibri" w:hAnsi="Arial" w:cs="Arial"/>
          <w:sz w:val="20"/>
          <w:szCs w:val="20"/>
        </w:rPr>
        <w:t>DCE</w:t>
      </w:r>
      <w:r w:rsidR="00631AF7" w:rsidRPr="00432DB2">
        <w:rPr>
          <w:rFonts w:ascii="Arial" w:eastAsia="Calibri" w:hAnsi="Arial" w:cs="Arial"/>
          <w:sz w:val="20"/>
          <w:szCs w:val="20"/>
        </w:rPr>
        <w:t>)</w:t>
      </w:r>
      <w:r w:rsidRPr="00432DB2">
        <w:rPr>
          <w:rFonts w:ascii="Arial" w:eastAsia="Calibri" w:hAnsi="Arial" w:cs="Arial"/>
          <w:sz w:val="20"/>
          <w:szCs w:val="20"/>
        </w:rPr>
        <w:t xml:space="preserve"> will work with students to determine if/how an identified disability may impact their ability to carry out the responsibilities of the clinical assignment.  The DCE will not disclose any health/disability related information about the student to a clinical site without the student’s written authorization.</w:t>
      </w:r>
    </w:p>
    <w:p w14:paraId="6BD13938" w14:textId="77777777" w:rsidR="000B3B3D"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Students in programs that require successful completion of a clinical placement should be aware that clinical sites are not necessarily required to recognize accommodations contained within an Individual Reasonable Accommodation Plan (IRAP) issued by River Valley Community College (“RVCC”) designed for use in classroom setting pursuant to the Americans with Disabilities Act. Please be aware that clinical sites may need to adapt any accommodation request you make in a manner that does not create an undue hardship for them and does not require them to alter the essen</w:t>
      </w:r>
      <w:r w:rsidR="00631AF7" w:rsidRPr="00432DB2">
        <w:rPr>
          <w:rFonts w:ascii="Arial" w:eastAsia="Calibri" w:hAnsi="Arial" w:cs="Arial"/>
          <w:sz w:val="20"/>
          <w:szCs w:val="20"/>
        </w:rPr>
        <w:t>tial functions of the practicum</w:t>
      </w:r>
      <w:r w:rsidRPr="00432DB2">
        <w:rPr>
          <w:rFonts w:ascii="Arial" w:eastAsia="Calibri" w:hAnsi="Arial" w:cs="Arial"/>
          <w:sz w:val="20"/>
          <w:szCs w:val="20"/>
        </w:rPr>
        <w:t xml:space="preserve"> expectations. You are encouraged to discuss the accommodation process with both your site supervision and your RVCC faculty.</w:t>
      </w:r>
    </w:p>
    <w:p w14:paraId="548CFA9A" w14:textId="77777777" w:rsidR="000B3B3D" w:rsidRPr="00432DB2" w:rsidRDefault="000B3B3D" w:rsidP="000B3B3D">
      <w:pPr>
        <w:spacing w:line="276" w:lineRule="auto"/>
        <w:rPr>
          <w:rFonts w:ascii="Arial" w:eastAsia="Calibri" w:hAnsi="Arial" w:cs="Arial"/>
          <w:sz w:val="20"/>
          <w:szCs w:val="20"/>
        </w:rPr>
      </w:pPr>
      <w:r w:rsidRPr="00432DB2">
        <w:rPr>
          <w:rFonts w:ascii="Arial" w:eastAsia="Calibri" w:hAnsi="Arial" w:cs="Arial"/>
          <w:sz w:val="20"/>
          <w:szCs w:val="20"/>
        </w:rPr>
        <w:t>I have been provided with the Clinical Education Policy and the Clinical Education and Disability Services information.  I understand the information and have had my questions answered.</w:t>
      </w:r>
    </w:p>
    <w:p w14:paraId="3F76B718" w14:textId="77777777" w:rsidR="00DE7ADB" w:rsidRPr="00432DB2" w:rsidRDefault="00DE7ADB" w:rsidP="000B3B3D">
      <w:pPr>
        <w:spacing w:line="276" w:lineRule="auto"/>
        <w:rPr>
          <w:rFonts w:ascii="Arial" w:eastAsia="Calibri" w:hAnsi="Arial" w:cs="Arial"/>
          <w:b/>
          <w:sz w:val="20"/>
          <w:szCs w:val="20"/>
        </w:rPr>
      </w:pPr>
      <w:r w:rsidRPr="00432DB2">
        <w:rPr>
          <w:rFonts w:ascii="Arial" w:eastAsia="Calibri" w:hAnsi="Arial" w:cs="Arial"/>
          <w:b/>
          <w:sz w:val="20"/>
          <w:szCs w:val="20"/>
          <w:highlight w:val="yellow"/>
        </w:rPr>
        <w:t xml:space="preserve">I understand </w:t>
      </w:r>
      <w:r w:rsidR="00432DB2" w:rsidRPr="00432DB2">
        <w:rPr>
          <w:rFonts w:ascii="Arial" w:eastAsia="Calibri" w:hAnsi="Arial" w:cs="Arial"/>
          <w:b/>
          <w:sz w:val="20"/>
          <w:szCs w:val="20"/>
          <w:highlight w:val="yellow"/>
        </w:rPr>
        <w:t xml:space="preserve">it is my responsibility to request accommodations if I am entitled to them.  I further understand that accommodations for hands on skills such as those required in practical examinations or clinical education are not required if they provide undue hardship for a facility or alter the essential functions </w:t>
      </w:r>
      <w:r w:rsidR="00432DB2">
        <w:rPr>
          <w:rFonts w:ascii="Arial" w:eastAsia="Calibri" w:hAnsi="Arial" w:cs="Arial"/>
          <w:b/>
          <w:sz w:val="20"/>
          <w:szCs w:val="20"/>
          <w:highlight w:val="yellow"/>
        </w:rPr>
        <w:t>or</w:t>
      </w:r>
      <w:r w:rsidR="00432DB2" w:rsidRPr="00432DB2">
        <w:rPr>
          <w:rFonts w:ascii="Arial" w:eastAsia="Calibri" w:hAnsi="Arial" w:cs="Arial"/>
          <w:b/>
          <w:sz w:val="20"/>
          <w:szCs w:val="20"/>
          <w:highlight w:val="yellow"/>
        </w:rPr>
        <w:t xml:space="preserve"> the expectations of the role and skills of the PTA.</w:t>
      </w:r>
    </w:p>
    <w:p w14:paraId="485AE2B1" w14:textId="77777777" w:rsidR="000B3B3D" w:rsidRPr="00432DB2" w:rsidRDefault="000B3B3D" w:rsidP="000B3B3D">
      <w:pPr>
        <w:spacing w:line="276" w:lineRule="auto"/>
        <w:rPr>
          <w:rFonts w:ascii="Arial" w:eastAsia="Calibri" w:hAnsi="Arial" w:cs="Arial"/>
          <w:sz w:val="20"/>
          <w:szCs w:val="20"/>
        </w:rPr>
      </w:pPr>
    </w:p>
    <w:p w14:paraId="61B78B5F" w14:textId="77777777" w:rsidR="00B27307" w:rsidRPr="00432DB2" w:rsidRDefault="00B27307" w:rsidP="00B27307">
      <w:pPr>
        <w:rPr>
          <w:rFonts w:ascii="Arial" w:hAnsi="Arial" w:cs="Arial"/>
          <w:sz w:val="20"/>
          <w:szCs w:val="20"/>
        </w:rPr>
      </w:pPr>
      <w:r w:rsidRPr="00432DB2">
        <w:rPr>
          <w:rFonts w:ascii="Arial" w:hAnsi="Arial" w:cs="Arial"/>
          <w:sz w:val="20"/>
          <w:szCs w:val="20"/>
        </w:rPr>
        <w:t>____________________________________________________                 _________________</w:t>
      </w:r>
    </w:p>
    <w:p w14:paraId="596AAB01" w14:textId="77777777" w:rsidR="00B27307" w:rsidRPr="00432DB2" w:rsidRDefault="00B27307" w:rsidP="00B27307">
      <w:pPr>
        <w:rPr>
          <w:rFonts w:ascii="Arial" w:hAnsi="Arial" w:cs="Arial"/>
          <w:sz w:val="20"/>
          <w:szCs w:val="20"/>
        </w:rPr>
      </w:pPr>
      <w:r w:rsidRPr="00432DB2">
        <w:rPr>
          <w:rFonts w:ascii="Arial" w:hAnsi="Arial" w:cs="Arial"/>
          <w:sz w:val="20"/>
          <w:szCs w:val="20"/>
        </w:rPr>
        <w:t>Signature                                                                                                          Date</w:t>
      </w:r>
    </w:p>
    <w:p w14:paraId="6C2F29FD" w14:textId="77777777" w:rsidR="00B27307" w:rsidRPr="00432DB2" w:rsidRDefault="00B27307" w:rsidP="00B27307">
      <w:pPr>
        <w:rPr>
          <w:rFonts w:ascii="Arial" w:hAnsi="Arial" w:cs="Arial"/>
          <w:sz w:val="20"/>
          <w:szCs w:val="20"/>
          <w:lang w:val="fr-FR"/>
        </w:rPr>
      </w:pPr>
    </w:p>
    <w:p w14:paraId="686ACCF0" w14:textId="77777777" w:rsidR="00B27307" w:rsidRPr="00432DB2" w:rsidRDefault="00B27307" w:rsidP="00B27307">
      <w:pPr>
        <w:rPr>
          <w:rFonts w:ascii="Arial" w:hAnsi="Arial" w:cs="Arial"/>
          <w:sz w:val="20"/>
          <w:szCs w:val="20"/>
          <w:lang w:val="fr-FR"/>
        </w:rPr>
      </w:pPr>
      <w:r w:rsidRPr="00432DB2">
        <w:rPr>
          <w:rFonts w:ascii="Arial" w:hAnsi="Arial" w:cs="Arial"/>
          <w:sz w:val="20"/>
          <w:szCs w:val="20"/>
          <w:lang w:val="fr-FR"/>
        </w:rPr>
        <w:t>_______________________________________________</w:t>
      </w:r>
    </w:p>
    <w:p w14:paraId="6445011B" w14:textId="77777777" w:rsidR="00B27307" w:rsidRPr="00432DB2" w:rsidRDefault="00B27307" w:rsidP="00B27307">
      <w:pPr>
        <w:rPr>
          <w:rFonts w:ascii="Arial" w:hAnsi="Arial" w:cs="Arial"/>
          <w:sz w:val="20"/>
          <w:szCs w:val="20"/>
          <w:lang w:val="fr-FR"/>
        </w:rPr>
      </w:pPr>
      <w:r w:rsidRPr="00432DB2">
        <w:rPr>
          <w:rFonts w:ascii="Arial" w:hAnsi="Arial" w:cs="Arial"/>
          <w:sz w:val="20"/>
          <w:szCs w:val="20"/>
          <w:lang w:val="fr-FR"/>
        </w:rPr>
        <w:t>Print Name</w:t>
      </w:r>
    </w:p>
    <w:p w14:paraId="4648548E" w14:textId="77777777" w:rsidR="000B3B3D" w:rsidRDefault="000B3B3D" w:rsidP="00B27307">
      <w:pPr>
        <w:pStyle w:val="Title"/>
        <w:pBdr>
          <w:top w:val="none" w:sz="0" w:space="0" w:color="auto"/>
          <w:bottom w:val="none" w:sz="0" w:space="0" w:color="auto"/>
        </w:pBdr>
        <w:jc w:val="left"/>
        <w:rPr>
          <w:rFonts w:ascii="Calibri" w:hAnsi="Calibri"/>
          <w:sz w:val="24"/>
        </w:rPr>
      </w:pPr>
    </w:p>
    <w:p w14:paraId="5FE0AD11" w14:textId="77777777" w:rsidR="004B5CC3" w:rsidRDefault="004B5CC3" w:rsidP="00B27307">
      <w:pPr>
        <w:pStyle w:val="Title"/>
        <w:pBdr>
          <w:top w:val="none" w:sz="0" w:space="0" w:color="auto"/>
          <w:bottom w:val="none" w:sz="0" w:space="0" w:color="auto"/>
        </w:pBdr>
        <w:jc w:val="left"/>
        <w:rPr>
          <w:rFonts w:ascii="Calibri" w:hAnsi="Calibri"/>
          <w:sz w:val="24"/>
        </w:rPr>
      </w:pPr>
    </w:p>
    <w:p w14:paraId="495C4B14" w14:textId="77777777" w:rsidR="004B5CC3" w:rsidRPr="00942A1D" w:rsidRDefault="004B5CC3" w:rsidP="00B27307">
      <w:pPr>
        <w:pStyle w:val="Title"/>
        <w:pBdr>
          <w:top w:val="none" w:sz="0" w:space="0" w:color="auto"/>
          <w:bottom w:val="none" w:sz="0" w:space="0" w:color="auto"/>
        </w:pBdr>
        <w:jc w:val="left"/>
        <w:rPr>
          <w:rFonts w:ascii="Calibri" w:hAnsi="Calibri"/>
          <w:sz w:val="24"/>
        </w:rPr>
      </w:pPr>
    </w:p>
    <w:p w14:paraId="74B9194D" w14:textId="77777777" w:rsidR="00555A86" w:rsidRDefault="00555A86" w:rsidP="00C4683C">
      <w:pPr>
        <w:pStyle w:val="ListParagraph"/>
        <w:spacing w:after="200"/>
        <w:ind w:left="0"/>
        <w:rPr>
          <w:b/>
          <w:strike/>
        </w:rPr>
      </w:pPr>
    </w:p>
    <w:p w14:paraId="7C0C9368" w14:textId="77777777" w:rsidR="004B5CC3" w:rsidRDefault="004B5CC3" w:rsidP="00C4683C">
      <w:pPr>
        <w:pStyle w:val="ListParagraph"/>
        <w:spacing w:after="200"/>
        <w:ind w:left="0"/>
        <w:rPr>
          <w:b/>
          <w:strike/>
        </w:rPr>
      </w:pPr>
    </w:p>
    <w:p w14:paraId="0980077A" w14:textId="77777777" w:rsidR="004B5CC3" w:rsidRDefault="004B5CC3" w:rsidP="00C4683C">
      <w:pPr>
        <w:pStyle w:val="ListParagraph"/>
        <w:spacing w:after="200"/>
        <w:ind w:left="0"/>
        <w:rPr>
          <w:b/>
          <w:strike/>
        </w:rPr>
      </w:pPr>
    </w:p>
    <w:p w14:paraId="0FAB8F31" w14:textId="77777777" w:rsidR="004B5CC3" w:rsidRDefault="004B5CC3" w:rsidP="00C4683C">
      <w:pPr>
        <w:pStyle w:val="ListParagraph"/>
        <w:spacing w:after="200"/>
        <w:ind w:left="0"/>
        <w:rPr>
          <w:b/>
          <w:strike/>
        </w:rPr>
      </w:pPr>
    </w:p>
    <w:p w14:paraId="43A1034C" w14:textId="77777777" w:rsidR="004B5CC3" w:rsidRDefault="004B5CC3" w:rsidP="00C4683C">
      <w:pPr>
        <w:pStyle w:val="ListParagraph"/>
        <w:spacing w:after="200"/>
        <w:ind w:left="0"/>
        <w:rPr>
          <w:b/>
          <w:strike/>
        </w:rPr>
      </w:pPr>
    </w:p>
    <w:p w14:paraId="130852CE" w14:textId="77777777" w:rsidR="004B5CC3" w:rsidRDefault="004B5CC3" w:rsidP="00C4683C">
      <w:pPr>
        <w:pStyle w:val="ListParagraph"/>
        <w:spacing w:after="200"/>
        <w:ind w:left="0"/>
        <w:rPr>
          <w:b/>
          <w:strike/>
        </w:rPr>
      </w:pPr>
    </w:p>
    <w:p w14:paraId="415D544B" w14:textId="77777777" w:rsidR="00432DB2" w:rsidRDefault="00432DB2" w:rsidP="00C4683C">
      <w:pPr>
        <w:pStyle w:val="ListParagraph"/>
        <w:spacing w:after="200"/>
        <w:ind w:left="0"/>
        <w:rPr>
          <w:b/>
          <w:strike/>
        </w:rPr>
      </w:pPr>
    </w:p>
    <w:p w14:paraId="3477A893" w14:textId="77777777" w:rsidR="00432DB2" w:rsidRDefault="00432DB2" w:rsidP="00C4683C">
      <w:pPr>
        <w:pStyle w:val="ListParagraph"/>
        <w:spacing w:after="200"/>
        <w:ind w:left="0"/>
        <w:rPr>
          <w:b/>
          <w:strike/>
        </w:rPr>
      </w:pPr>
    </w:p>
    <w:p w14:paraId="6D8AD562" w14:textId="77777777" w:rsidR="00432DB2" w:rsidRDefault="00432DB2" w:rsidP="00C4683C">
      <w:pPr>
        <w:pStyle w:val="ListParagraph"/>
        <w:spacing w:after="200"/>
        <w:ind w:left="0"/>
        <w:rPr>
          <w:b/>
          <w:strike/>
        </w:rPr>
      </w:pPr>
    </w:p>
    <w:p w14:paraId="02290379" w14:textId="77777777" w:rsidR="00432DB2" w:rsidRDefault="00432DB2" w:rsidP="00C4683C">
      <w:pPr>
        <w:pStyle w:val="ListParagraph"/>
        <w:spacing w:after="200"/>
        <w:ind w:left="0"/>
        <w:rPr>
          <w:b/>
          <w:strike/>
        </w:rPr>
      </w:pPr>
    </w:p>
    <w:p w14:paraId="7A76D799" w14:textId="77777777" w:rsidR="00432DB2" w:rsidRDefault="00432DB2" w:rsidP="00C4683C">
      <w:pPr>
        <w:pStyle w:val="ListParagraph"/>
        <w:spacing w:after="200"/>
        <w:ind w:left="0"/>
        <w:rPr>
          <w:b/>
          <w:strike/>
        </w:rPr>
      </w:pPr>
    </w:p>
    <w:p w14:paraId="3C3A13F4" w14:textId="77777777" w:rsidR="00D20DA1" w:rsidRDefault="00D20DA1" w:rsidP="00555A86">
      <w:pPr>
        <w:spacing w:line="259" w:lineRule="auto"/>
      </w:pPr>
    </w:p>
    <w:p w14:paraId="1B1C3C81" w14:textId="77777777" w:rsidR="00555A86" w:rsidRPr="00B33D72" w:rsidRDefault="00B27307" w:rsidP="0013570C">
      <w:pPr>
        <w:spacing w:line="259" w:lineRule="auto"/>
        <w:jc w:val="center"/>
        <w:rPr>
          <w:rFonts w:ascii="Arial" w:eastAsia="Calibri" w:hAnsi="Arial" w:cs="Arial"/>
          <w:b/>
          <w:sz w:val="20"/>
          <w:szCs w:val="20"/>
          <w:u w:val="single"/>
        </w:rPr>
      </w:pPr>
      <w:r w:rsidRPr="00B33D72">
        <w:rPr>
          <w:rFonts w:ascii="Arial" w:eastAsia="Calibri" w:hAnsi="Arial" w:cs="Arial"/>
          <w:b/>
          <w:sz w:val="20"/>
          <w:szCs w:val="20"/>
          <w:u w:val="single"/>
        </w:rPr>
        <w:t>PHYSICAL THERAPIST ASSISTANT PROGRAM SUPPLEMENTAL APPLICATION QUESTIONNAIRE</w:t>
      </w:r>
    </w:p>
    <w:p w14:paraId="2549D192" w14:textId="77777777" w:rsidR="00555A86" w:rsidRPr="00432DB2" w:rsidRDefault="00555A86" w:rsidP="00555A86">
      <w:pPr>
        <w:spacing w:line="259" w:lineRule="auto"/>
        <w:jc w:val="center"/>
        <w:rPr>
          <w:rFonts w:ascii="Arial" w:eastAsia="Calibri" w:hAnsi="Arial" w:cs="Arial"/>
          <w:sz w:val="20"/>
          <w:szCs w:val="20"/>
        </w:rPr>
      </w:pPr>
      <w:r w:rsidRPr="00432DB2">
        <w:rPr>
          <w:rFonts w:ascii="Arial" w:eastAsia="Calibri" w:hAnsi="Arial" w:cs="Arial"/>
          <w:b/>
          <w:sz w:val="20"/>
          <w:szCs w:val="20"/>
        </w:rPr>
        <w:t xml:space="preserve">        </w:t>
      </w:r>
    </w:p>
    <w:p w14:paraId="1BF98411" w14:textId="77777777" w:rsidR="00D20DA1" w:rsidRPr="00432DB2" w:rsidRDefault="00555A86" w:rsidP="00555A86">
      <w:pPr>
        <w:spacing w:line="259" w:lineRule="auto"/>
        <w:rPr>
          <w:rFonts w:ascii="Arial" w:eastAsia="Calibri" w:hAnsi="Arial" w:cs="Arial"/>
          <w:sz w:val="20"/>
          <w:szCs w:val="20"/>
        </w:rPr>
      </w:pPr>
      <w:r w:rsidRPr="00432DB2">
        <w:rPr>
          <w:rFonts w:ascii="Arial" w:eastAsia="Calibri" w:hAnsi="Arial" w:cs="Arial"/>
          <w:sz w:val="20"/>
          <w:szCs w:val="20"/>
        </w:rPr>
        <w:t>One of the expectations of the applicant</w:t>
      </w:r>
      <w:r w:rsidR="00221CF0" w:rsidRPr="00432DB2">
        <w:rPr>
          <w:rFonts w:ascii="Arial" w:eastAsia="Calibri" w:hAnsi="Arial" w:cs="Arial"/>
          <w:sz w:val="20"/>
          <w:szCs w:val="20"/>
        </w:rPr>
        <w:t>s</w:t>
      </w:r>
      <w:r w:rsidRPr="00432DB2">
        <w:rPr>
          <w:rFonts w:ascii="Arial" w:eastAsia="Calibri" w:hAnsi="Arial" w:cs="Arial"/>
          <w:sz w:val="20"/>
          <w:szCs w:val="20"/>
        </w:rPr>
        <w:t xml:space="preserve"> for the Physical Therapist Assistant Program is that they have some knowledge of the physical therap</w:t>
      </w:r>
      <w:r w:rsidR="00221CF0" w:rsidRPr="00432DB2">
        <w:rPr>
          <w:rFonts w:ascii="Arial" w:eastAsia="Calibri" w:hAnsi="Arial" w:cs="Arial"/>
          <w:sz w:val="20"/>
          <w:szCs w:val="20"/>
        </w:rPr>
        <w:t xml:space="preserve">y field. Therefore, we ask </w:t>
      </w:r>
      <w:r w:rsidRPr="00432DB2">
        <w:rPr>
          <w:rFonts w:ascii="Arial" w:eastAsia="Calibri" w:hAnsi="Arial" w:cs="Arial"/>
          <w:sz w:val="20"/>
          <w:szCs w:val="20"/>
        </w:rPr>
        <w:t xml:space="preserve">applicants </w:t>
      </w:r>
      <w:r w:rsidR="00221CF0" w:rsidRPr="00432DB2">
        <w:rPr>
          <w:rFonts w:ascii="Arial" w:eastAsia="Calibri" w:hAnsi="Arial" w:cs="Arial"/>
          <w:sz w:val="20"/>
          <w:szCs w:val="20"/>
        </w:rPr>
        <w:t xml:space="preserve">to </w:t>
      </w:r>
      <w:r w:rsidRPr="00432DB2">
        <w:rPr>
          <w:rFonts w:ascii="Arial" w:eastAsia="Calibri" w:hAnsi="Arial" w:cs="Arial"/>
          <w:sz w:val="20"/>
          <w:szCs w:val="20"/>
        </w:rPr>
        <w:t xml:space="preserve">provide the College with evidence of this knowledge by reading some material, watching a short video and answering the following questions. </w:t>
      </w:r>
    </w:p>
    <w:p w14:paraId="4E4C323A" w14:textId="77777777" w:rsidR="00555A86" w:rsidRPr="00432DB2" w:rsidRDefault="00555A86" w:rsidP="00555A86">
      <w:pPr>
        <w:spacing w:line="259" w:lineRule="auto"/>
        <w:rPr>
          <w:rFonts w:ascii="Arial" w:eastAsia="Calibri" w:hAnsi="Arial" w:cs="Arial"/>
          <w:sz w:val="20"/>
          <w:szCs w:val="20"/>
        </w:rPr>
      </w:pPr>
      <w:r w:rsidRPr="00432DB2">
        <w:rPr>
          <w:rFonts w:ascii="Arial" w:eastAsia="Calibri" w:hAnsi="Arial" w:cs="Arial"/>
          <w:sz w:val="20"/>
          <w:szCs w:val="20"/>
        </w:rPr>
        <w:t xml:space="preserve">Name___________________________                                                          Date__________________ Signature________________________________ </w:t>
      </w:r>
    </w:p>
    <w:p w14:paraId="5C2FC1CC" w14:textId="77777777" w:rsidR="00555A86" w:rsidRPr="00432DB2" w:rsidRDefault="00555A86" w:rsidP="00555A86">
      <w:pPr>
        <w:spacing w:line="259" w:lineRule="auto"/>
        <w:rPr>
          <w:rFonts w:ascii="Arial" w:eastAsia="Calibri" w:hAnsi="Arial" w:cs="Arial"/>
          <w:sz w:val="20"/>
          <w:szCs w:val="20"/>
        </w:rPr>
      </w:pPr>
    </w:p>
    <w:p w14:paraId="2F2A8A13" w14:textId="77777777" w:rsidR="004B5CC3" w:rsidRPr="00432DB2" w:rsidRDefault="00555A86" w:rsidP="004B5CC3">
      <w:pPr>
        <w:pStyle w:val="ListParagraph"/>
        <w:ind w:left="0"/>
        <w:rPr>
          <w:rFonts w:ascii="Arial" w:hAnsi="Arial" w:cs="Arial"/>
          <w:sz w:val="20"/>
          <w:szCs w:val="20"/>
        </w:rPr>
      </w:pPr>
      <w:r w:rsidRPr="00432DB2">
        <w:rPr>
          <w:rFonts w:ascii="Arial" w:eastAsia="Calibri" w:hAnsi="Arial" w:cs="Arial"/>
          <w:b/>
          <w:sz w:val="20"/>
          <w:szCs w:val="20"/>
        </w:rPr>
        <w:t>Step One</w:t>
      </w:r>
      <w:r w:rsidRPr="00432DB2">
        <w:rPr>
          <w:rFonts w:ascii="Arial" w:eastAsia="Calibri" w:hAnsi="Arial" w:cs="Arial"/>
          <w:sz w:val="20"/>
          <w:szCs w:val="20"/>
        </w:rPr>
        <w:t xml:space="preserve">: </w:t>
      </w:r>
      <w:r w:rsidR="004B5CC3" w:rsidRPr="00432DB2">
        <w:rPr>
          <w:rFonts w:ascii="Arial" w:hAnsi="Arial" w:cs="Arial"/>
          <w:sz w:val="20"/>
          <w:szCs w:val="20"/>
        </w:rPr>
        <w:t xml:space="preserve">Go to this link </w:t>
      </w:r>
      <w:hyperlink r:id="rId18" w:history="1">
        <w:r w:rsidR="004B5CC3" w:rsidRPr="00432DB2">
          <w:rPr>
            <w:rStyle w:val="Hyperlink"/>
            <w:rFonts w:ascii="Arial" w:hAnsi="Arial" w:cs="Arial"/>
            <w:sz w:val="20"/>
            <w:szCs w:val="20"/>
          </w:rPr>
          <w:t>http://www.apta.org/PTACareers/Overview/</w:t>
        </w:r>
      </w:hyperlink>
      <w:r w:rsidR="004B5CC3" w:rsidRPr="00432DB2">
        <w:rPr>
          <w:rFonts w:ascii="Arial" w:hAnsi="Arial" w:cs="Arial"/>
          <w:sz w:val="20"/>
          <w:szCs w:val="20"/>
        </w:rPr>
        <w:t xml:space="preserve">  and read about/watch videos about PTA careers.  </w:t>
      </w:r>
    </w:p>
    <w:p w14:paraId="0DFFC203" w14:textId="77777777" w:rsidR="004B5CC3" w:rsidRPr="00432DB2" w:rsidRDefault="004B5CC3" w:rsidP="00555A86">
      <w:pPr>
        <w:spacing w:line="259" w:lineRule="auto"/>
        <w:rPr>
          <w:rFonts w:ascii="Arial" w:eastAsia="Calibri" w:hAnsi="Arial" w:cs="Arial"/>
          <w:b/>
          <w:sz w:val="20"/>
          <w:szCs w:val="20"/>
        </w:rPr>
      </w:pPr>
    </w:p>
    <w:p w14:paraId="27C2AF07" w14:textId="77777777" w:rsidR="00555A86" w:rsidRPr="00432DB2" w:rsidRDefault="00555A86" w:rsidP="004B5CC3">
      <w:pPr>
        <w:spacing w:line="259" w:lineRule="auto"/>
        <w:rPr>
          <w:rFonts w:ascii="Arial" w:eastAsia="Calibri" w:hAnsi="Arial" w:cs="Arial"/>
          <w:sz w:val="20"/>
          <w:szCs w:val="20"/>
        </w:rPr>
      </w:pPr>
      <w:r w:rsidRPr="00432DB2">
        <w:rPr>
          <w:rFonts w:ascii="Arial" w:eastAsia="Calibri" w:hAnsi="Arial" w:cs="Arial"/>
          <w:b/>
          <w:sz w:val="20"/>
          <w:szCs w:val="20"/>
        </w:rPr>
        <w:t>Step Two</w:t>
      </w:r>
      <w:r w:rsidRPr="00432DB2">
        <w:rPr>
          <w:rFonts w:ascii="Arial" w:eastAsia="Calibri" w:hAnsi="Arial" w:cs="Arial"/>
          <w:sz w:val="20"/>
          <w:szCs w:val="20"/>
        </w:rPr>
        <w:t xml:space="preserve">: Answer the following </w:t>
      </w:r>
      <w:r w:rsidR="00432DB2" w:rsidRPr="00432DB2">
        <w:rPr>
          <w:rFonts w:ascii="Arial" w:eastAsia="Calibri" w:hAnsi="Arial" w:cs="Arial"/>
          <w:sz w:val="20"/>
          <w:szCs w:val="20"/>
        </w:rPr>
        <w:t>questions in the space provided.</w:t>
      </w:r>
    </w:p>
    <w:p w14:paraId="72C17363" w14:textId="77777777" w:rsidR="004B5CC3" w:rsidRPr="00432DB2" w:rsidRDefault="004B5CC3" w:rsidP="00555A86">
      <w:pPr>
        <w:spacing w:line="259" w:lineRule="auto"/>
        <w:rPr>
          <w:rFonts w:ascii="Arial" w:eastAsia="Calibri" w:hAnsi="Arial" w:cs="Arial"/>
          <w:sz w:val="20"/>
          <w:szCs w:val="20"/>
        </w:rPr>
      </w:pPr>
    </w:p>
    <w:p w14:paraId="027480A0" w14:textId="77777777" w:rsidR="00555A86" w:rsidRPr="00432DB2" w:rsidRDefault="00555A86" w:rsidP="00555A86">
      <w:pPr>
        <w:spacing w:line="259" w:lineRule="auto"/>
        <w:rPr>
          <w:rFonts w:ascii="Arial" w:eastAsia="Calibri" w:hAnsi="Arial" w:cs="Arial"/>
          <w:sz w:val="20"/>
          <w:szCs w:val="20"/>
        </w:rPr>
      </w:pPr>
      <w:r w:rsidRPr="00432DB2">
        <w:rPr>
          <w:rFonts w:ascii="Arial" w:eastAsia="Calibri" w:hAnsi="Arial" w:cs="Arial"/>
          <w:sz w:val="20"/>
          <w:szCs w:val="20"/>
        </w:rPr>
        <w:t xml:space="preserve">Based on the information gathered, what type of work setting(s) interest you and why? </w:t>
      </w:r>
    </w:p>
    <w:p w14:paraId="4A771DB7" w14:textId="77777777" w:rsidR="00555A86" w:rsidRPr="00432DB2" w:rsidRDefault="00555A86" w:rsidP="00555A86">
      <w:pPr>
        <w:spacing w:line="259" w:lineRule="auto"/>
        <w:rPr>
          <w:rFonts w:ascii="Arial" w:eastAsia="Calibri" w:hAnsi="Arial" w:cs="Arial"/>
          <w:sz w:val="20"/>
          <w:szCs w:val="20"/>
        </w:rPr>
      </w:pPr>
    </w:p>
    <w:p w14:paraId="56BBDA09" w14:textId="77777777" w:rsidR="00555A86" w:rsidRPr="00432DB2" w:rsidRDefault="00555A86" w:rsidP="00555A86">
      <w:pPr>
        <w:spacing w:line="259" w:lineRule="auto"/>
        <w:rPr>
          <w:rFonts w:ascii="Arial" w:eastAsia="Calibri" w:hAnsi="Arial" w:cs="Arial"/>
          <w:sz w:val="20"/>
          <w:szCs w:val="20"/>
        </w:rPr>
      </w:pPr>
    </w:p>
    <w:p w14:paraId="7FA872F7" w14:textId="77777777" w:rsidR="00555A86" w:rsidRPr="00432DB2" w:rsidRDefault="00555A86" w:rsidP="00555A86">
      <w:pPr>
        <w:spacing w:line="259" w:lineRule="auto"/>
        <w:rPr>
          <w:rFonts w:ascii="Arial" w:eastAsia="Calibri" w:hAnsi="Arial" w:cs="Arial"/>
          <w:sz w:val="20"/>
          <w:szCs w:val="20"/>
        </w:rPr>
      </w:pPr>
    </w:p>
    <w:p w14:paraId="7C4F7CEA" w14:textId="77777777" w:rsidR="00555A86" w:rsidRPr="00432DB2" w:rsidRDefault="00555A86" w:rsidP="00555A86">
      <w:pPr>
        <w:spacing w:line="259" w:lineRule="auto"/>
        <w:rPr>
          <w:rFonts w:ascii="Arial" w:eastAsia="Calibri" w:hAnsi="Arial" w:cs="Arial"/>
          <w:sz w:val="20"/>
          <w:szCs w:val="20"/>
        </w:rPr>
      </w:pPr>
      <w:r w:rsidRPr="00432DB2">
        <w:rPr>
          <w:rFonts w:ascii="Arial" w:eastAsia="Calibri" w:hAnsi="Arial" w:cs="Arial"/>
          <w:sz w:val="20"/>
          <w:szCs w:val="20"/>
        </w:rPr>
        <w:t>Describe, in your own words, what a PTA does.</w:t>
      </w:r>
    </w:p>
    <w:p w14:paraId="107821B6" w14:textId="77777777" w:rsidR="00555A86" w:rsidRPr="00432DB2" w:rsidRDefault="00555A86" w:rsidP="00555A86">
      <w:pPr>
        <w:spacing w:line="259" w:lineRule="auto"/>
        <w:rPr>
          <w:rFonts w:ascii="Arial" w:eastAsia="Calibri" w:hAnsi="Arial" w:cs="Arial"/>
          <w:sz w:val="20"/>
          <w:szCs w:val="20"/>
        </w:rPr>
      </w:pPr>
    </w:p>
    <w:p w14:paraId="6BB1EA9A" w14:textId="77777777" w:rsidR="00555A86" w:rsidRPr="00432DB2" w:rsidRDefault="00555A86" w:rsidP="00555A86">
      <w:pPr>
        <w:spacing w:line="259" w:lineRule="auto"/>
        <w:rPr>
          <w:rFonts w:ascii="Arial" w:eastAsia="Calibri" w:hAnsi="Arial" w:cs="Arial"/>
          <w:sz w:val="20"/>
          <w:szCs w:val="20"/>
        </w:rPr>
      </w:pPr>
    </w:p>
    <w:p w14:paraId="23820B96" w14:textId="77777777" w:rsidR="00555A86" w:rsidRPr="00432DB2" w:rsidRDefault="00555A86" w:rsidP="00555A86">
      <w:pPr>
        <w:spacing w:line="259" w:lineRule="auto"/>
        <w:rPr>
          <w:rFonts w:ascii="Arial" w:eastAsia="Calibri" w:hAnsi="Arial" w:cs="Arial"/>
          <w:b/>
          <w:sz w:val="20"/>
          <w:szCs w:val="20"/>
        </w:rPr>
      </w:pPr>
    </w:p>
    <w:p w14:paraId="4F0333DC" w14:textId="77777777" w:rsidR="00555A86" w:rsidRPr="00432DB2" w:rsidRDefault="00555A86" w:rsidP="00555A86">
      <w:pPr>
        <w:spacing w:line="259" w:lineRule="auto"/>
        <w:rPr>
          <w:rFonts w:ascii="Arial" w:eastAsia="Calibri" w:hAnsi="Arial" w:cs="Arial"/>
          <w:sz w:val="20"/>
          <w:szCs w:val="20"/>
        </w:rPr>
      </w:pPr>
      <w:r w:rsidRPr="00432DB2">
        <w:rPr>
          <w:rFonts w:ascii="Arial" w:eastAsia="Calibri" w:hAnsi="Arial" w:cs="Arial"/>
          <w:b/>
          <w:sz w:val="20"/>
          <w:szCs w:val="20"/>
        </w:rPr>
        <w:t>Step 3</w:t>
      </w:r>
      <w:r w:rsidR="00B91DA0" w:rsidRPr="00432DB2">
        <w:rPr>
          <w:rFonts w:ascii="Arial" w:eastAsia="Calibri" w:hAnsi="Arial" w:cs="Arial"/>
          <w:sz w:val="20"/>
          <w:szCs w:val="20"/>
        </w:rPr>
        <w:t xml:space="preserve">:  Go to the following website: </w:t>
      </w:r>
      <w:hyperlink r:id="rId19" w:history="1">
        <w:r w:rsidR="00B91DA0" w:rsidRPr="00432DB2">
          <w:rPr>
            <w:rFonts w:ascii="Arial" w:hAnsi="Arial" w:cs="Arial"/>
            <w:color w:val="0000FF"/>
            <w:sz w:val="20"/>
            <w:szCs w:val="20"/>
            <w:u w:val="single"/>
          </w:rPr>
          <w:t>https://www.choosept.com/video</w:t>
        </w:r>
      </w:hyperlink>
      <w:r w:rsidR="00B91DA0" w:rsidRPr="00432DB2">
        <w:rPr>
          <w:rFonts w:ascii="Arial" w:eastAsia="Calibri" w:hAnsi="Arial" w:cs="Arial"/>
          <w:sz w:val="20"/>
          <w:szCs w:val="20"/>
        </w:rPr>
        <w:t xml:space="preserve">  Pick a video that looks </w:t>
      </w:r>
      <w:r w:rsidR="00B27307" w:rsidRPr="00432DB2">
        <w:rPr>
          <w:rFonts w:ascii="Arial" w:eastAsia="Calibri" w:hAnsi="Arial" w:cs="Arial"/>
          <w:sz w:val="20"/>
          <w:szCs w:val="20"/>
        </w:rPr>
        <w:t xml:space="preserve">interesting to you and watch it.  Identify which video you chose to watch here: </w:t>
      </w:r>
    </w:p>
    <w:p w14:paraId="48E96BDE" w14:textId="77777777" w:rsidR="00B27307" w:rsidRPr="00432DB2" w:rsidRDefault="00B27307" w:rsidP="00555A86">
      <w:pPr>
        <w:spacing w:line="259" w:lineRule="auto"/>
        <w:rPr>
          <w:rFonts w:ascii="Arial" w:eastAsia="Calibri" w:hAnsi="Arial" w:cs="Arial"/>
          <w:sz w:val="20"/>
          <w:szCs w:val="20"/>
        </w:rPr>
      </w:pPr>
    </w:p>
    <w:p w14:paraId="3DDC0189" w14:textId="77777777" w:rsidR="004B5CC3" w:rsidRPr="00432DB2" w:rsidRDefault="004B5CC3" w:rsidP="00555A86">
      <w:pPr>
        <w:spacing w:line="259" w:lineRule="auto"/>
        <w:rPr>
          <w:rFonts w:ascii="Arial" w:eastAsia="Calibri" w:hAnsi="Arial" w:cs="Arial"/>
          <w:sz w:val="20"/>
          <w:szCs w:val="20"/>
        </w:rPr>
      </w:pPr>
    </w:p>
    <w:p w14:paraId="3C33AF19" w14:textId="77777777" w:rsidR="00555A86" w:rsidRPr="00432DB2" w:rsidRDefault="00555A86" w:rsidP="00555A86">
      <w:pPr>
        <w:spacing w:line="259" w:lineRule="auto"/>
        <w:rPr>
          <w:rFonts w:ascii="Arial" w:eastAsia="Calibri" w:hAnsi="Arial" w:cs="Arial"/>
          <w:sz w:val="20"/>
          <w:szCs w:val="20"/>
        </w:rPr>
      </w:pPr>
      <w:r w:rsidRPr="00432DB2">
        <w:rPr>
          <w:rFonts w:ascii="Arial" w:eastAsia="Calibri" w:hAnsi="Arial" w:cs="Arial"/>
          <w:b/>
          <w:sz w:val="20"/>
          <w:szCs w:val="20"/>
        </w:rPr>
        <w:t>Step 4</w:t>
      </w:r>
      <w:r w:rsidR="00B91DA0" w:rsidRPr="00432DB2">
        <w:rPr>
          <w:rFonts w:ascii="Arial" w:eastAsia="Calibri" w:hAnsi="Arial" w:cs="Arial"/>
          <w:sz w:val="20"/>
          <w:szCs w:val="20"/>
        </w:rPr>
        <w:t xml:space="preserve">: After you watch the video, answer this question:  </w:t>
      </w:r>
      <w:r w:rsidRPr="00432DB2">
        <w:rPr>
          <w:rFonts w:ascii="Arial" w:eastAsia="Calibri" w:hAnsi="Arial" w:cs="Arial"/>
          <w:sz w:val="20"/>
          <w:szCs w:val="20"/>
        </w:rPr>
        <w:t>What new information was pertinent to you?  Why?</w:t>
      </w:r>
    </w:p>
    <w:p w14:paraId="25D1331E" w14:textId="77777777" w:rsidR="00555A86" w:rsidRDefault="00555A86" w:rsidP="00C4683C">
      <w:pPr>
        <w:pStyle w:val="ListParagraph"/>
        <w:spacing w:after="200"/>
        <w:ind w:left="0"/>
        <w:rPr>
          <w:b/>
          <w:strike/>
        </w:rPr>
      </w:pPr>
    </w:p>
    <w:p w14:paraId="65A2C1FD" w14:textId="77777777" w:rsidR="00555A86" w:rsidRDefault="00555A86" w:rsidP="00C4683C">
      <w:pPr>
        <w:pStyle w:val="ListParagraph"/>
        <w:spacing w:after="200"/>
        <w:ind w:left="0"/>
        <w:rPr>
          <w:b/>
          <w:strike/>
        </w:rPr>
      </w:pPr>
    </w:p>
    <w:p w14:paraId="2FF8FAAD" w14:textId="77777777" w:rsidR="00555A86" w:rsidRDefault="00555A86" w:rsidP="00C4683C">
      <w:pPr>
        <w:pStyle w:val="ListParagraph"/>
        <w:spacing w:after="200"/>
        <w:ind w:left="0"/>
        <w:rPr>
          <w:b/>
          <w:strike/>
        </w:rPr>
      </w:pPr>
    </w:p>
    <w:p w14:paraId="7DB58AAC" w14:textId="77777777" w:rsidR="00432DB2" w:rsidRDefault="00432DB2" w:rsidP="00C4683C">
      <w:pPr>
        <w:pStyle w:val="ListParagraph"/>
        <w:spacing w:after="200"/>
        <w:ind w:left="0"/>
        <w:rPr>
          <w:b/>
          <w:strike/>
        </w:rPr>
      </w:pPr>
    </w:p>
    <w:p w14:paraId="3895E1CB" w14:textId="77777777" w:rsidR="00432DB2" w:rsidRDefault="00432DB2" w:rsidP="00C4683C">
      <w:pPr>
        <w:pStyle w:val="ListParagraph"/>
        <w:spacing w:after="200"/>
        <w:ind w:left="0"/>
        <w:rPr>
          <w:b/>
          <w:strike/>
        </w:rPr>
      </w:pPr>
    </w:p>
    <w:p w14:paraId="69040594" w14:textId="77777777" w:rsidR="00432DB2" w:rsidRDefault="00432DB2" w:rsidP="00C4683C">
      <w:pPr>
        <w:pStyle w:val="ListParagraph"/>
        <w:spacing w:after="200"/>
        <w:ind w:left="0"/>
        <w:rPr>
          <w:b/>
          <w:strike/>
        </w:rPr>
      </w:pPr>
    </w:p>
    <w:p w14:paraId="5A5700FD" w14:textId="77777777" w:rsidR="00432DB2" w:rsidRDefault="00432DB2" w:rsidP="00C4683C">
      <w:pPr>
        <w:pStyle w:val="ListParagraph"/>
        <w:spacing w:after="200"/>
        <w:ind w:left="0"/>
        <w:rPr>
          <w:b/>
          <w:strike/>
        </w:rPr>
      </w:pPr>
    </w:p>
    <w:p w14:paraId="56CDDE46" w14:textId="77777777" w:rsidR="00432DB2" w:rsidRDefault="00432DB2" w:rsidP="00C4683C">
      <w:pPr>
        <w:pStyle w:val="ListParagraph"/>
        <w:spacing w:after="200"/>
        <w:ind w:left="0"/>
        <w:rPr>
          <w:b/>
          <w:strike/>
        </w:rPr>
      </w:pPr>
    </w:p>
    <w:p w14:paraId="32D500A4" w14:textId="77777777" w:rsidR="00432DB2" w:rsidRDefault="00432DB2" w:rsidP="00C4683C">
      <w:pPr>
        <w:pStyle w:val="ListParagraph"/>
        <w:spacing w:after="200"/>
        <w:ind w:left="0"/>
        <w:rPr>
          <w:b/>
          <w:strike/>
        </w:rPr>
      </w:pPr>
    </w:p>
    <w:p w14:paraId="30866BEB" w14:textId="77777777" w:rsidR="00F0220C" w:rsidRDefault="00F0220C" w:rsidP="00D20DA1">
      <w:pPr>
        <w:pStyle w:val="ListParagraph"/>
        <w:spacing w:after="200"/>
        <w:ind w:left="0"/>
        <w:jc w:val="center"/>
        <w:rPr>
          <w:b/>
          <w:strike/>
        </w:rPr>
      </w:pPr>
    </w:p>
    <w:p w14:paraId="2FE6F621" w14:textId="77777777" w:rsidR="00B27307" w:rsidRDefault="00B27307" w:rsidP="00D20DA1">
      <w:pPr>
        <w:pStyle w:val="ListParagraph"/>
        <w:spacing w:after="200"/>
        <w:ind w:left="0"/>
        <w:jc w:val="center"/>
        <w:rPr>
          <w:b/>
          <w:strike/>
        </w:rPr>
      </w:pPr>
    </w:p>
    <w:p w14:paraId="4A7D2F12" w14:textId="77777777" w:rsidR="00B27307" w:rsidRDefault="00B27307" w:rsidP="00D20DA1">
      <w:pPr>
        <w:pStyle w:val="ListParagraph"/>
        <w:spacing w:after="200"/>
        <w:ind w:left="0"/>
        <w:jc w:val="center"/>
        <w:rPr>
          <w:b/>
          <w:strike/>
        </w:rPr>
      </w:pPr>
    </w:p>
    <w:p w14:paraId="3F83B2A3" w14:textId="77777777" w:rsidR="0013570C" w:rsidRPr="00E425AA" w:rsidRDefault="0013570C" w:rsidP="00D20DA1">
      <w:pPr>
        <w:pStyle w:val="ListParagraph"/>
        <w:spacing w:after="200"/>
        <w:ind w:left="0"/>
        <w:jc w:val="center"/>
        <w:rPr>
          <w:b/>
          <w:strike/>
        </w:rPr>
      </w:pPr>
    </w:p>
    <w:p w14:paraId="3A68DCAD" w14:textId="77777777" w:rsidR="00972222" w:rsidRDefault="00972222" w:rsidP="00972222">
      <w:pPr>
        <w:pStyle w:val="ListParagraph"/>
      </w:pPr>
    </w:p>
    <w:p w14:paraId="63E69AEF" w14:textId="77777777" w:rsidR="008A3DA5" w:rsidRPr="00432DB2" w:rsidRDefault="008A3DA5" w:rsidP="00D5297E">
      <w:pPr>
        <w:jc w:val="center"/>
        <w:rPr>
          <w:rFonts w:ascii="Arial" w:hAnsi="Arial" w:cs="Arial"/>
          <w:b/>
          <w:sz w:val="20"/>
          <w:szCs w:val="20"/>
        </w:rPr>
      </w:pPr>
      <w:r w:rsidRPr="00432DB2">
        <w:rPr>
          <w:rFonts w:ascii="Arial" w:hAnsi="Arial" w:cs="Arial"/>
          <w:b/>
          <w:sz w:val="20"/>
          <w:szCs w:val="20"/>
        </w:rPr>
        <w:t>ADDITIONAL INFORMATION FOR APPLICANTS</w:t>
      </w:r>
    </w:p>
    <w:p w14:paraId="20D2A49C" w14:textId="77777777" w:rsidR="00D5297E" w:rsidRPr="00432DB2" w:rsidRDefault="00B27307" w:rsidP="00D5297E">
      <w:pPr>
        <w:jc w:val="center"/>
        <w:rPr>
          <w:rFonts w:ascii="Arial" w:hAnsi="Arial" w:cs="Arial"/>
          <w:b/>
          <w:sz w:val="20"/>
          <w:szCs w:val="20"/>
        </w:rPr>
      </w:pPr>
      <w:r w:rsidRPr="00432DB2">
        <w:rPr>
          <w:rFonts w:ascii="Arial" w:hAnsi="Arial" w:cs="Arial"/>
          <w:b/>
          <w:sz w:val="20"/>
          <w:szCs w:val="20"/>
        </w:rPr>
        <w:t>ACCREDITATION</w:t>
      </w:r>
    </w:p>
    <w:p w14:paraId="4C01A9B8" w14:textId="77777777" w:rsidR="00D5297E" w:rsidRPr="00432DB2" w:rsidRDefault="00D5297E" w:rsidP="00D5297E">
      <w:pPr>
        <w:jc w:val="center"/>
        <w:rPr>
          <w:rFonts w:ascii="Arial" w:hAnsi="Arial" w:cs="Arial"/>
          <w:b/>
          <w:sz w:val="20"/>
          <w:szCs w:val="20"/>
        </w:rPr>
      </w:pPr>
      <w:r w:rsidRPr="00432DB2">
        <w:rPr>
          <w:rFonts w:ascii="Arial" w:hAnsi="Arial" w:cs="Arial"/>
          <w:b/>
          <w:sz w:val="20"/>
          <w:szCs w:val="20"/>
        </w:rPr>
        <w:t xml:space="preserve">   </w:t>
      </w:r>
    </w:p>
    <w:p w14:paraId="76D8E8C2" w14:textId="77777777" w:rsidR="00D5297E" w:rsidRPr="00432DB2" w:rsidRDefault="009F31F2" w:rsidP="00D5297E">
      <w:pPr>
        <w:rPr>
          <w:rFonts w:ascii="Arial" w:hAnsi="Arial" w:cs="Arial"/>
          <w:sz w:val="20"/>
          <w:szCs w:val="20"/>
        </w:rPr>
      </w:pPr>
      <w:r w:rsidRPr="00432DB2">
        <w:rPr>
          <w:rFonts w:ascii="Arial" w:hAnsi="Arial" w:cs="Arial"/>
          <w:noProof/>
          <w:sz w:val="20"/>
          <w:szCs w:val="20"/>
        </w:rPr>
        <w:drawing>
          <wp:inline distT="0" distB="0" distL="0" distR="0" wp14:anchorId="1F4C6C65" wp14:editId="51E7214D">
            <wp:extent cx="1786255" cy="584835"/>
            <wp:effectExtent l="0" t="0" r="0" b="0"/>
            <wp:docPr id="1" name="Picture 1" descr="Should I Go To a School That Is Not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uld I Go To a School That Is Not Accredited?"/>
                    <pic:cNvPicPr>
                      <a:picLocks noChangeAspect="1" noChangeArrowheads="1"/>
                    </pic:cNvPicPr>
                  </pic:nvPicPr>
                  <pic:blipFill>
                    <a:blip r:embed="rId20" cstate="print">
                      <a:extLst>
                        <a:ext uri="{28A0092B-C50C-407E-A947-70E740481C1C}">
                          <a14:useLocalDpi xmlns:a14="http://schemas.microsoft.com/office/drawing/2010/main" val="0"/>
                        </a:ext>
                      </a:extLst>
                    </a:blip>
                    <a:srcRect l="420" t="21428" r="841" b="28572"/>
                    <a:stretch>
                      <a:fillRect/>
                    </a:stretch>
                  </pic:blipFill>
                  <pic:spPr bwMode="auto">
                    <a:xfrm>
                      <a:off x="0" y="0"/>
                      <a:ext cx="1786255" cy="584835"/>
                    </a:xfrm>
                    <a:prstGeom prst="rect">
                      <a:avLst/>
                    </a:prstGeom>
                    <a:noFill/>
                    <a:ln>
                      <a:noFill/>
                    </a:ln>
                  </pic:spPr>
                </pic:pic>
              </a:graphicData>
            </a:graphic>
          </wp:inline>
        </w:drawing>
      </w:r>
      <w:r w:rsidR="00D5297E" w:rsidRPr="00432DB2">
        <w:rPr>
          <w:rFonts w:ascii="Arial" w:hAnsi="Arial" w:cs="Arial"/>
          <w:color w:val="000000"/>
          <w:sz w:val="20"/>
          <w:szCs w:val="20"/>
          <w:lang w:val="en"/>
        </w:rPr>
        <w:t>The Physical Therapist Assistant program at River Valley Community College is accredited by the Commission on Accreditation in Phys</w:t>
      </w:r>
      <w:r w:rsidR="008B15AE" w:rsidRPr="00432DB2">
        <w:rPr>
          <w:rFonts w:ascii="Arial" w:hAnsi="Arial" w:cs="Arial"/>
          <w:color w:val="000000"/>
          <w:sz w:val="20"/>
          <w:szCs w:val="20"/>
          <w:lang w:val="en"/>
        </w:rPr>
        <w:t>ical Therapy Education (CAPTE)</w:t>
      </w:r>
      <w:r w:rsidR="00D5297E" w:rsidRPr="00432DB2">
        <w:rPr>
          <w:rFonts w:ascii="Arial" w:hAnsi="Arial" w:cs="Arial"/>
          <w:color w:val="000000"/>
          <w:sz w:val="20"/>
          <w:szCs w:val="20"/>
          <w:lang w:val="en"/>
        </w:rPr>
        <w:t xml:space="preserve">, </w:t>
      </w:r>
      <w:r w:rsidR="008B15AE" w:rsidRPr="00432DB2">
        <w:rPr>
          <w:rFonts w:ascii="Arial" w:hAnsi="Arial" w:cs="Arial"/>
          <w:bCs/>
          <w:sz w:val="20"/>
          <w:szCs w:val="20"/>
        </w:rPr>
        <w:t xml:space="preserve">3030 Potomac Ave., Suite 100, </w:t>
      </w:r>
      <w:r w:rsidR="008B15AE" w:rsidRPr="00432DB2">
        <w:rPr>
          <w:rFonts w:ascii="Arial" w:hAnsi="Arial" w:cs="Arial"/>
          <w:color w:val="000000"/>
          <w:sz w:val="20"/>
          <w:szCs w:val="20"/>
          <w:lang w:val="en"/>
        </w:rPr>
        <w:t xml:space="preserve">Alexandria, Virginia </w:t>
      </w:r>
      <w:r w:rsidR="008B15AE" w:rsidRPr="00432DB2">
        <w:rPr>
          <w:rFonts w:ascii="Arial" w:hAnsi="Arial" w:cs="Arial"/>
          <w:bCs/>
          <w:sz w:val="20"/>
          <w:szCs w:val="20"/>
        </w:rPr>
        <w:t>22305-3085</w:t>
      </w:r>
      <w:r w:rsidR="00D5297E" w:rsidRPr="00432DB2">
        <w:rPr>
          <w:rFonts w:ascii="Arial" w:hAnsi="Arial" w:cs="Arial"/>
          <w:color w:val="000000"/>
          <w:sz w:val="20"/>
          <w:szCs w:val="20"/>
          <w:lang w:val="en"/>
        </w:rPr>
        <w:t>; telephone (</w:t>
      </w:r>
      <w:r w:rsidR="00D5297E" w:rsidRPr="00432DB2">
        <w:rPr>
          <w:rFonts w:ascii="Arial" w:hAnsi="Arial" w:cs="Arial"/>
          <w:bCs/>
          <w:color w:val="000000"/>
          <w:sz w:val="20"/>
          <w:szCs w:val="20"/>
          <w:lang w:val="en"/>
        </w:rPr>
        <w:t xml:space="preserve">703) 706-3245; </w:t>
      </w:r>
      <w:r w:rsidR="00D5297E" w:rsidRPr="00432DB2">
        <w:rPr>
          <w:rFonts w:ascii="Arial" w:eastAsia="Calibri" w:hAnsi="Arial" w:cs="Arial"/>
          <w:bCs/>
          <w:iCs/>
          <w:color w:val="000000"/>
          <w:sz w:val="20"/>
          <w:szCs w:val="20"/>
          <w:lang w:val="en"/>
        </w:rPr>
        <w:t xml:space="preserve">email: </w:t>
      </w:r>
      <w:hyperlink r:id="rId21" w:history="1">
        <w:r w:rsidR="00D5297E" w:rsidRPr="00432DB2">
          <w:rPr>
            <w:rFonts w:ascii="Arial" w:eastAsia="Calibri" w:hAnsi="Arial" w:cs="Arial"/>
            <w:bCs/>
            <w:iCs/>
            <w:color w:val="0000FF"/>
            <w:sz w:val="20"/>
            <w:szCs w:val="20"/>
            <w:u w:val="single"/>
            <w:lang w:val="en"/>
          </w:rPr>
          <w:t>accreditation@apta.org</w:t>
        </w:r>
      </w:hyperlink>
      <w:r w:rsidR="00D5297E" w:rsidRPr="00432DB2">
        <w:rPr>
          <w:rFonts w:ascii="Arial" w:hAnsi="Arial" w:cs="Arial"/>
          <w:bCs/>
          <w:color w:val="000000"/>
          <w:sz w:val="20"/>
          <w:szCs w:val="20"/>
          <w:lang w:val="en"/>
        </w:rPr>
        <w:t xml:space="preserve">; website: </w:t>
      </w:r>
      <w:hyperlink r:id="rId22" w:history="1">
        <w:r w:rsidR="00D5297E" w:rsidRPr="00432DB2">
          <w:rPr>
            <w:rFonts w:ascii="Arial" w:hAnsi="Arial" w:cs="Arial"/>
            <w:color w:val="0000FF"/>
            <w:sz w:val="20"/>
            <w:szCs w:val="20"/>
            <w:u w:val="single"/>
            <w:lang w:val="en"/>
          </w:rPr>
          <w:t>http://www.capteonline.org</w:t>
        </w:r>
      </w:hyperlink>
      <w:r w:rsidR="00D5297E" w:rsidRPr="00432DB2">
        <w:rPr>
          <w:rFonts w:ascii="Arial" w:hAnsi="Arial" w:cs="Arial"/>
          <w:bCs/>
          <w:color w:val="000000"/>
          <w:sz w:val="20"/>
          <w:szCs w:val="20"/>
          <w:lang w:val="en"/>
        </w:rPr>
        <w:t xml:space="preserve">.  </w:t>
      </w:r>
      <w:r w:rsidR="00D5297E" w:rsidRPr="00432DB2">
        <w:rPr>
          <w:rFonts w:ascii="Arial" w:hAnsi="Arial" w:cs="Arial"/>
          <w:sz w:val="20"/>
          <w:szCs w:val="20"/>
        </w:rPr>
        <w:t xml:space="preserve">If needing to contact the program/institution directly, please call 603.542.7744 extension 5419 or email </w:t>
      </w:r>
      <w:hyperlink r:id="rId23" w:history="1">
        <w:r w:rsidR="00B27307" w:rsidRPr="00432DB2">
          <w:rPr>
            <w:rStyle w:val="Hyperlink"/>
            <w:rFonts w:ascii="Arial" w:hAnsi="Arial" w:cs="Arial"/>
            <w:sz w:val="20"/>
            <w:szCs w:val="20"/>
          </w:rPr>
          <w:t>kboyle@ccsnh.edu</w:t>
        </w:r>
      </w:hyperlink>
      <w:r w:rsidR="00B27307" w:rsidRPr="00432DB2">
        <w:rPr>
          <w:rFonts w:ascii="Arial" w:hAnsi="Arial" w:cs="Arial"/>
          <w:sz w:val="20"/>
          <w:szCs w:val="20"/>
        </w:rPr>
        <w:t xml:space="preserve"> </w:t>
      </w:r>
      <w:r w:rsidR="00D5297E" w:rsidRPr="00432DB2">
        <w:rPr>
          <w:rFonts w:ascii="Arial" w:hAnsi="Arial" w:cs="Arial"/>
          <w:sz w:val="20"/>
          <w:szCs w:val="20"/>
        </w:rPr>
        <w:t xml:space="preserve"> .</w:t>
      </w:r>
    </w:p>
    <w:p w14:paraId="7A665069" w14:textId="77777777" w:rsidR="00D5297E" w:rsidRDefault="00D5297E" w:rsidP="00C71F0B">
      <w:pPr>
        <w:pStyle w:val="ListParagraph"/>
        <w:spacing w:after="200"/>
        <w:ind w:left="0"/>
      </w:pPr>
    </w:p>
    <w:p w14:paraId="4227C8C0" w14:textId="77777777" w:rsidR="00CD18E7" w:rsidRPr="00E17543" w:rsidRDefault="008A3DA5" w:rsidP="00CD18E7">
      <w:pPr>
        <w:pStyle w:val="ListParagraph"/>
        <w:spacing w:after="200"/>
        <w:ind w:left="0"/>
        <w:jc w:val="center"/>
        <w:rPr>
          <w:rFonts w:ascii="Arial" w:hAnsi="Arial" w:cs="Arial"/>
          <w:sz w:val="20"/>
          <w:szCs w:val="20"/>
        </w:rPr>
      </w:pPr>
      <w:r w:rsidRPr="00E17543">
        <w:rPr>
          <w:rFonts w:ascii="Arial" w:hAnsi="Arial" w:cs="Arial"/>
          <w:b/>
          <w:sz w:val="20"/>
          <w:szCs w:val="20"/>
        </w:rPr>
        <w:t>WAIT LIST:</w:t>
      </w:r>
    </w:p>
    <w:p w14:paraId="0B4D4A4A" w14:textId="77777777" w:rsidR="00F0220C" w:rsidRPr="00E17543" w:rsidRDefault="00F0220C" w:rsidP="00CD18E7">
      <w:pPr>
        <w:pStyle w:val="ListParagraph"/>
        <w:spacing w:after="200"/>
        <w:ind w:left="0"/>
        <w:rPr>
          <w:rFonts w:ascii="Arial" w:hAnsi="Arial" w:cs="Arial"/>
          <w:sz w:val="20"/>
          <w:szCs w:val="20"/>
        </w:rPr>
      </w:pPr>
      <w:r w:rsidRPr="00E17543">
        <w:rPr>
          <w:rFonts w:ascii="Arial" w:hAnsi="Arial" w:cs="Arial"/>
          <w:sz w:val="20"/>
          <w:szCs w:val="20"/>
        </w:rPr>
        <w:t xml:space="preserve">     </w:t>
      </w:r>
    </w:p>
    <w:p w14:paraId="2F27B8DF" w14:textId="77777777" w:rsidR="00CD18E7" w:rsidRPr="00E17543" w:rsidRDefault="00972222" w:rsidP="00CD18E7">
      <w:pPr>
        <w:pStyle w:val="ListParagraph"/>
        <w:spacing w:after="200"/>
        <w:ind w:left="0"/>
        <w:rPr>
          <w:rFonts w:ascii="Arial" w:hAnsi="Arial" w:cs="Arial"/>
          <w:sz w:val="20"/>
          <w:szCs w:val="20"/>
        </w:rPr>
      </w:pPr>
      <w:r w:rsidRPr="00E17543">
        <w:rPr>
          <w:rFonts w:ascii="Arial" w:hAnsi="Arial" w:cs="Arial"/>
          <w:sz w:val="20"/>
          <w:szCs w:val="20"/>
        </w:rPr>
        <w:t>Completed applic</w:t>
      </w:r>
      <w:r w:rsidR="00DA6FB7" w:rsidRPr="00E17543">
        <w:rPr>
          <w:rFonts w:ascii="Arial" w:hAnsi="Arial" w:cs="Arial"/>
          <w:sz w:val="20"/>
          <w:szCs w:val="20"/>
        </w:rPr>
        <w:t>ations received after the class is filled</w:t>
      </w:r>
      <w:r w:rsidRPr="00E17543">
        <w:rPr>
          <w:rFonts w:ascii="Arial" w:hAnsi="Arial" w:cs="Arial"/>
          <w:sz w:val="20"/>
          <w:szCs w:val="20"/>
        </w:rPr>
        <w:t xml:space="preserve"> will be added to the</w:t>
      </w:r>
      <w:r w:rsidR="00DA6FB7" w:rsidRPr="00E17543">
        <w:rPr>
          <w:rFonts w:ascii="Arial" w:hAnsi="Arial" w:cs="Arial"/>
          <w:sz w:val="20"/>
          <w:szCs w:val="20"/>
        </w:rPr>
        <w:t xml:space="preserve"> wait list </w:t>
      </w:r>
      <w:r w:rsidR="00C4683C" w:rsidRPr="00E17543">
        <w:rPr>
          <w:rFonts w:ascii="Arial" w:hAnsi="Arial" w:cs="Arial"/>
          <w:sz w:val="20"/>
          <w:szCs w:val="20"/>
        </w:rPr>
        <w:t xml:space="preserve">in case a </w:t>
      </w:r>
      <w:r w:rsidR="00F0220C" w:rsidRPr="00E17543">
        <w:rPr>
          <w:rFonts w:ascii="Arial" w:hAnsi="Arial" w:cs="Arial"/>
          <w:sz w:val="20"/>
          <w:szCs w:val="20"/>
        </w:rPr>
        <w:t>current</w:t>
      </w:r>
      <w:r w:rsidR="00CD18E7" w:rsidRPr="00E17543">
        <w:rPr>
          <w:rFonts w:ascii="Arial" w:hAnsi="Arial" w:cs="Arial"/>
          <w:sz w:val="20"/>
          <w:szCs w:val="20"/>
        </w:rPr>
        <w:t xml:space="preserve">  </w:t>
      </w:r>
    </w:p>
    <w:p w14:paraId="21EC2180" w14:textId="77777777" w:rsidR="00B26BA7" w:rsidRPr="00E17543" w:rsidRDefault="00B91DA0" w:rsidP="00F0220C">
      <w:pPr>
        <w:pStyle w:val="ListParagraph"/>
        <w:tabs>
          <w:tab w:val="left" w:pos="0"/>
        </w:tabs>
        <w:spacing w:after="200"/>
        <w:ind w:left="0"/>
        <w:rPr>
          <w:rFonts w:ascii="Arial" w:hAnsi="Arial" w:cs="Arial"/>
          <w:sz w:val="20"/>
          <w:szCs w:val="20"/>
        </w:rPr>
      </w:pPr>
      <w:r w:rsidRPr="00E17543">
        <w:rPr>
          <w:rFonts w:ascii="Arial" w:hAnsi="Arial" w:cs="Arial"/>
          <w:sz w:val="20"/>
          <w:szCs w:val="20"/>
        </w:rPr>
        <w:t>student has a change of plan</w:t>
      </w:r>
      <w:r w:rsidR="00C4683C" w:rsidRPr="00E17543">
        <w:rPr>
          <w:rFonts w:ascii="Arial" w:hAnsi="Arial" w:cs="Arial"/>
          <w:sz w:val="20"/>
          <w:szCs w:val="20"/>
        </w:rPr>
        <w:t xml:space="preserve">.  </w:t>
      </w:r>
    </w:p>
    <w:p w14:paraId="7ACDE0D8" w14:textId="77777777" w:rsidR="00B26BA7" w:rsidRPr="00E17543" w:rsidRDefault="00B26BA7" w:rsidP="00F0220C">
      <w:pPr>
        <w:pStyle w:val="ListParagraph"/>
        <w:tabs>
          <w:tab w:val="left" w:pos="0"/>
        </w:tabs>
        <w:spacing w:after="200"/>
        <w:ind w:left="0"/>
        <w:rPr>
          <w:rFonts w:ascii="Arial" w:hAnsi="Arial" w:cs="Arial"/>
          <w:sz w:val="20"/>
          <w:szCs w:val="20"/>
        </w:rPr>
      </w:pPr>
    </w:p>
    <w:p w14:paraId="4737CB42" w14:textId="77777777" w:rsidR="00F0220C" w:rsidRPr="00E17543" w:rsidRDefault="00972222" w:rsidP="00B26BA7">
      <w:pPr>
        <w:pStyle w:val="ListParagraph"/>
        <w:tabs>
          <w:tab w:val="left" w:pos="0"/>
        </w:tabs>
        <w:spacing w:after="200"/>
        <w:ind w:left="0"/>
        <w:rPr>
          <w:rFonts w:ascii="Arial" w:hAnsi="Arial" w:cs="Arial"/>
          <w:sz w:val="20"/>
          <w:szCs w:val="20"/>
        </w:rPr>
      </w:pPr>
      <w:r w:rsidRPr="00E17543">
        <w:rPr>
          <w:rFonts w:ascii="Arial" w:hAnsi="Arial" w:cs="Arial"/>
          <w:sz w:val="20"/>
          <w:szCs w:val="20"/>
        </w:rPr>
        <w:t xml:space="preserve">Applicants who were not accepted for the current year </w:t>
      </w:r>
      <w:r w:rsidR="00CD18E7" w:rsidRPr="00E17543">
        <w:rPr>
          <w:rFonts w:ascii="Arial" w:hAnsi="Arial" w:cs="Arial"/>
          <w:sz w:val="20"/>
          <w:szCs w:val="20"/>
        </w:rPr>
        <w:t xml:space="preserve">but who are </w:t>
      </w:r>
      <w:r w:rsidR="00C4683C" w:rsidRPr="00E17543">
        <w:rPr>
          <w:rFonts w:ascii="Arial" w:hAnsi="Arial" w:cs="Arial"/>
          <w:sz w:val="20"/>
          <w:szCs w:val="20"/>
        </w:rPr>
        <w:t xml:space="preserve">interested in the PTA program for the next year </w:t>
      </w:r>
      <w:r w:rsidRPr="00E17543">
        <w:rPr>
          <w:rFonts w:ascii="Arial" w:hAnsi="Arial" w:cs="Arial"/>
          <w:sz w:val="20"/>
          <w:szCs w:val="20"/>
        </w:rPr>
        <w:t>must fill out a new application to the college, declaring interest in the PTA program f</w:t>
      </w:r>
      <w:r w:rsidR="00D20DA1" w:rsidRPr="00E17543">
        <w:rPr>
          <w:rFonts w:ascii="Arial" w:hAnsi="Arial" w:cs="Arial"/>
          <w:sz w:val="20"/>
          <w:szCs w:val="20"/>
        </w:rPr>
        <w:t>or the following year</w:t>
      </w:r>
      <w:r w:rsidR="00B26BA7" w:rsidRPr="00E17543">
        <w:rPr>
          <w:rFonts w:ascii="Arial" w:hAnsi="Arial" w:cs="Arial"/>
          <w:sz w:val="20"/>
          <w:szCs w:val="20"/>
        </w:rPr>
        <w:t xml:space="preserve">.  Alternately, applicants </w:t>
      </w:r>
      <w:r w:rsidRPr="00E17543">
        <w:rPr>
          <w:rFonts w:ascii="Arial" w:hAnsi="Arial" w:cs="Arial"/>
          <w:sz w:val="20"/>
          <w:szCs w:val="20"/>
        </w:rPr>
        <w:t xml:space="preserve">can request that the Admissions Office roll their file </w:t>
      </w:r>
      <w:r w:rsidR="00B26BA7" w:rsidRPr="00E17543">
        <w:rPr>
          <w:rFonts w:ascii="Arial" w:hAnsi="Arial" w:cs="Arial"/>
          <w:sz w:val="20"/>
          <w:szCs w:val="20"/>
        </w:rPr>
        <w:t xml:space="preserve">over </w:t>
      </w:r>
      <w:r w:rsidRPr="00E17543">
        <w:rPr>
          <w:rFonts w:ascii="Arial" w:hAnsi="Arial" w:cs="Arial"/>
          <w:sz w:val="20"/>
          <w:szCs w:val="20"/>
        </w:rPr>
        <w:t xml:space="preserve">to the following year.  </w:t>
      </w:r>
    </w:p>
    <w:p w14:paraId="427D8881" w14:textId="77777777" w:rsidR="00F0220C" w:rsidRPr="00E17543" w:rsidRDefault="00F0220C" w:rsidP="00CD18E7">
      <w:pPr>
        <w:pStyle w:val="ListParagraph"/>
        <w:tabs>
          <w:tab w:val="left" w:pos="270"/>
          <w:tab w:val="left" w:pos="720"/>
        </w:tabs>
        <w:spacing w:after="200"/>
        <w:ind w:left="0"/>
        <w:rPr>
          <w:rFonts w:ascii="Arial" w:hAnsi="Arial" w:cs="Arial"/>
          <w:sz w:val="20"/>
          <w:szCs w:val="20"/>
        </w:rPr>
      </w:pPr>
    </w:p>
    <w:p w14:paraId="64EA9B6C" w14:textId="4042F616" w:rsidR="000E48A2" w:rsidRPr="00E17543" w:rsidRDefault="00D20DA1" w:rsidP="00CD18E7">
      <w:pPr>
        <w:pStyle w:val="ListParagraph"/>
        <w:tabs>
          <w:tab w:val="left" w:pos="270"/>
          <w:tab w:val="left" w:pos="720"/>
        </w:tabs>
        <w:spacing w:after="200"/>
        <w:ind w:left="0"/>
        <w:rPr>
          <w:rFonts w:ascii="Arial" w:hAnsi="Arial" w:cs="Arial"/>
          <w:sz w:val="20"/>
          <w:szCs w:val="20"/>
        </w:rPr>
      </w:pPr>
      <w:r w:rsidRPr="00E17543">
        <w:rPr>
          <w:rFonts w:ascii="Arial" w:hAnsi="Arial" w:cs="Arial"/>
          <w:sz w:val="20"/>
          <w:szCs w:val="20"/>
        </w:rPr>
        <w:t>Thos</w:t>
      </w:r>
      <w:r w:rsidR="008B15AE" w:rsidRPr="00E17543">
        <w:rPr>
          <w:rFonts w:ascii="Arial" w:hAnsi="Arial" w:cs="Arial"/>
          <w:sz w:val="20"/>
          <w:szCs w:val="20"/>
        </w:rPr>
        <w:t>e applicants on the wait list and</w:t>
      </w:r>
      <w:r w:rsidRPr="00E17543">
        <w:rPr>
          <w:rFonts w:ascii="Arial" w:hAnsi="Arial" w:cs="Arial"/>
          <w:sz w:val="20"/>
          <w:szCs w:val="20"/>
        </w:rPr>
        <w:t xml:space="preserve"> </w:t>
      </w:r>
      <w:r w:rsidR="00B26BA7" w:rsidRPr="00E17543">
        <w:rPr>
          <w:rFonts w:ascii="Arial" w:hAnsi="Arial" w:cs="Arial"/>
          <w:sz w:val="20"/>
          <w:szCs w:val="20"/>
        </w:rPr>
        <w:t>those who apply again for Fall 2022</w:t>
      </w:r>
      <w:r w:rsidRPr="00E17543">
        <w:rPr>
          <w:rFonts w:ascii="Arial" w:hAnsi="Arial" w:cs="Arial"/>
          <w:sz w:val="20"/>
          <w:szCs w:val="20"/>
        </w:rPr>
        <w:t xml:space="preserve"> </w:t>
      </w:r>
      <w:r w:rsidR="00432DB2" w:rsidRPr="00E17543">
        <w:rPr>
          <w:rFonts w:ascii="Arial" w:hAnsi="Arial" w:cs="Arial"/>
          <w:sz w:val="20"/>
          <w:szCs w:val="20"/>
        </w:rPr>
        <w:t>should</w:t>
      </w:r>
      <w:r w:rsidRPr="00E17543">
        <w:rPr>
          <w:rFonts w:ascii="Arial" w:hAnsi="Arial" w:cs="Arial"/>
          <w:sz w:val="20"/>
          <w:szCs w:val="20"/>
        </w:rPr>
        <w:t xml:space="preserve"> consider</w:t>
      </w:r>
      <w:r w:rsidR="008A3DA5" w:rsidRPr="00E17543">
        <w:rPr>
          <w:rFonts w:ascii="Arial" w:hAnsi="Arial" w:cs="Arial"/>
          <w:sz w:val="20"/>
          <w:szCs w:val="20"/>
        </w:rPr>
        <w:t xml:space="preserve"> enrolling in RVCC’s </w:t>
      </w:r>
      <w:r w:rsidR="0038124E">
        <w:rPr>
          <w:rFonts w:ascii="Arial" w:hAnsi="Arial" w:cs="Arial"/>
          <w:sz w:val="20"/>
          <w:szCs w:val="20"/>
        </w:rPr>
        <w:t xml:space="preserve">pre-PTA </w:t>
      </w:r>
      <w:r w:rsidR="008A3DA5" w:rsidRPr="00E17543">
        <w:rPr>
          <w:rFonts w:ascii="Arial" w:hAnsi="Arial" w:cs="Arial"/>
          <w:sz w:val="20"/>
          <w:szCs w:val="20"/>
        </w:rPr>
        <w:t>Healthcare Applications (HCAP) program to</w:t>
      </w:r>
      <w:r w:rsidRPr="00E17543">
        <w:rPr>
          <w:rFonts w:ascii="Arial" w:hAnsi="Arial" w:cs="Arial"/>
          <w:sz w:val="20"/>
          <w:szCs w:val="20"/>
        </w:rPr>
        <w:t xml:space="preserve"> </w:t>
      </w:r>
      <w:r w:rsidR="00432DB2" w:rsidRPr="00E17543">
        <w:rPr>
          <w:rFonts w:ascii="Arial" w:hAnsi="Arial" w:cs="Arial"/>
          <w:sz w:val="20"/>
          <w:szCs w:val="20"/>
        </w:rPr>
        <w:t>begin taking their Core Liberal Arts Courses</w:t>
      </w:r>
      <w:r w:rsidRPr="00E17543">
        <w:rPr>
          <w:rFonts w:ascii="Arial" w:hAnsi="Arial" w:cs="Arial"/>
          <w:sz w:val="20"/>
          <w:szCs w:val="20"/>
        </w:rPr>
        <w:t xml:space="preserve">.   There are seven liberal arts courses in the PTA program (see list below). </w:t>
      </w:r>
      <w:r w:rsidR="00972222" w:rsidRPr="00E17543">
        <w:rPr>
          <w:rFonts w:ascii="Arial" w:hAnsi="Arial" w:cs="Arial"/>
          <w:sz w:val="20"/>
          <w:szCs w:val="20"/>
        </w:rPr>
        <w:t xml:space="preserve">Applicants </w:t>
      </w:r>
      <w:r w:rsidRPr="00E17543">
        <w:rPr>
          <w:rFonts w:ascii="Arial" w:hAnsi="Arial" w:cs="Arial"/>
          <w:sz w:val="20"/>
          <w:szCs w:val="20"/>
        </w:rPr>
        <w:t xml:space="preserve">who do not have these college level </w:t>
      </w:r>
      <w:r w:rsidR="00AB067C">
        <w:rPr>
          <w:rFonts w:ascii="Arial" w:hAnsi="Arial" w:cs="Arial"/>
          <w:sz w:val="20"/>
          <w:szCs w:val="20"/>
        </w:rPr>
        <w:t>courses</w:t>
      </w:r>
      <w:r w:rsidRPr="00E17543">
        <w:rPr>
          <w:rFonts w:ascii="Arial" w:hAnsi="Arial" w:cs="Arial"/>
          <w:sz w:val="20"/>
          <w:szCs w:val="20"/>
        </w:rPr>
        <w:t xml:space="preserve"> </w:t>
      </w:r>
      <w:r w:rsidR="00E17543" w:rsidRPr="00E17543">
        <w:rPr>
          <w:rFonts w:ascii="Arial" w:hAnsi="Arial" w:cs="Arial"/>
          <w:sz w:val="20"/>
          <w:szCs w:val="20"/>
        </w:rPr>
        <w:t>completed</w:t>
      </w:r>
      <w:r w:rsidRPr="00E17543">
        <w:rPr>
          <w:rFonts w:ascii="Arial" w:hAnsi="Arial" w:cs="Arial"/>
          <w:sz w:val="20"/>
          <w:szCs w:val="20"/>
        </w:rPr>
        <w:t xml:space="preserve"> (with grade of C or higher) might </w:t>
      </w:r>
      <w:r w:rsidR="00F55FDA" w:rsidRPr="00E17543">
        <w:rPr>
          <w:rFonts w:ascii="Arial" w:hAnsi="Arial" w:cs="Arial"/>
          <w:sz w:val="20"/>
          <w:szCs w:val="20"/>
        </w:rPr>
        <w:t>consider taking</w:t>
      </w:r>
      <w:r w:rsidRPr="00E17543">
        <w:rPr>
          <w:rFonts w:ascii="Arial" w:hAnsi="Arial" w:cs="Arial"/>
          <w:sz w:val="20"/>
          <w:szCs w:val="20"/>
        </w:rPr>
        <w:t xml:space="preserve"> one/some/all of these ahead of time:</w:t>
      </w:r>
    </w:p>
    <w:p w14:paraId="175960EB" w14:textId="77777777" w:rsidR="00432DB2" w:rsidRPr="00E17543" w:rsidRDefault="00432DB2" w:rsidP="00CD18E7">
      <w:pPr>
        <w:pStyle w:val="ListParagraph"/>
        <w:tabs>
          <w:tab w:val="left" w:pos="270"/>
          <w:tab w:val="left" w:pos="720"/>
        </w:tabs>
        <w:spacing w:after="200"/>
        <w:ind w:left="0"/>
        <w:rPr>
          <w:rFonts w:ascii="Arial" w:hAnsi="Arial" w:cs="Arial"/>
          <w:sz w:val="20"/>
          <w:szCs w:val="20"/>
        </w:rPr>
      </w:pPr>
    </w:p>
    <w:p w14:paraId="5AE7D350" w14:textId="77777777" w:rsidR="000E48A2" w:rsidRPr="00E17543" w:rsidRDefault="00432DB2"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Statistics I</w:t>
      </w:r>
    </w:p>
    <w:p w14:paraId="0AA289E5" w14:textId="50C55B20" w:rsidR="000E48A2" w:rsidRPr="00E17543" w:rsidRDefault="00972222"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A</w:t>
      </w:r>
      <w:r w:rsidR="000E48A2" w:rsidRPr="00E17543">
        <w:rPr>
          <w:rFonts w:ascii="Arial" w:hAnsi="Arial" w:cs="Arial"/>
          <w:sz w:val="20"/>
          <w:szCs w:val="20"/>
        </w:rPr>
        <w:t xml:space="preserve">natomy and Physiology </w:t>
      </w:r>
      <w:r w:rsidR="00D20DA1" w:rsidRPr="00E17543">
        <w:rPr>
          <w:rFonts w:ascii="Arial" w:hAnsi="Arial" w:cs="Arial"/>
          <w:sz w:val="20"/>
          <w:szCs w:val="20"/>
        </w:rPr>
        <w:t>I</w:t>
      </w:r>
      <w:r w:rsidR="00EE6B5B" w:rsidRPr="00E17543">
        <w:rPr>
          <w:rFonts w:ascii="Arial" w:hAnsi="Arial" w:cs="Arial"/>
          <w:sz w:val="20"/>
          <w:szCs w:val="20"/>
        </w:rPr>
        <w:t xml:space="preserve"> (</w:t>
      </w:r>
      <w:r w:rsidR="00AB067C">
        <w:rPr>
          <w:rFonts w:ascii="Arial" w:hAnsi="Arial" w:cs="Arial"/>
          <w:sz w:val="20"/>
          <w:szCs w:val="20"/>
        </w:rPr>
        <w:t>strongly encourage face-to-face lab portion vs. online lab</w:t>
      </w:r>
      <w:r w:rsidR="00221CF0" w:rsidRPr="00E17543">
        <w:rPr>
          <w:rFonts w:ascii="Arial" w:hAnsi="Arial" w:cs="Arial"/>
          <w:sz w:val="20"/>
          <w:szCs w:val="20"/>
        </w:rPr>
        <w:t>)</w:t>
      </w:r>
    </w:p>
    <w:p w14:paraId="1890C3E7" w14:textId="12735A99" w:rsidR="00D20DA1" w:rsidRPr="00E17543" w:rsidRDefault="00D20DA1"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Anatomy and Physiology II (</w:t>
      </w:r>
      <w:r w:rsidR="00AB067C">
        <w:rPr>
          <w:rFonts w:ascii="Arial" w:hAnsi="Arial" w:cs="Arial"/>
          <w:sz w:val="20"/>
          <w:szCs w:val="20"/>
        </w:rPr>
        <w:t>strongly encourage face-to-face lab portion vs. online lab</w:t>
      </w:r>
      <w:r w:rsidRPr="00E17543">
        <w:rPr>
          <w:rFonts w:ascii="Arial" w:hAnsi="Arial" w:cs="Arial"/>
          <w:sz w:val="20"/>
          <w:szCs w:val="20"/>
        </w:rPr>
        <w:t>)</w:t>
      </w:r>
    </w:p>
    <w:p w14:paraId="04B820C1" w14:textId="77777777" w:rsidR="000E48A2" w:rsidRPr="00E17543" w:rsidRDefault="000E48A2"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English Composition I</w:t>
      </w:r>
    </w:p>
    <w:p w14:paraId="26CD498E" w14:textId="77777777" w:rsidR="000E48A2" w:rsidRPr="00E17543" w:rsidRDefault="00972222"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Introduction to Psycholo</w:t>
      </w:r>
      <w:r w:rsidR="000E48A2" w:rsidRPr="00E17543">
        <w:rPr>
          <w:rFonts w:ascii="Arial" w:hAnsi="Arial" w:cs="Arial"/>
          <w:sz w:val="20"/>
          <w:szCs w:val="20"/>
        </w:rPr>
        <w:t>gy</w:t>
      </w:r>
    </w:p>
    <w:p w14:paraId="2C8BA454" w14:textId="77777777" w:rsidR="000E48A2" w:rsidRPr="00E17543" w:rsidRDefault="000E48A2"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Human Development</w:t>
      </w:r>
    </w:p>
    <w:p w14:paraId="042BF8E5" w14:textId="77777777" w:rsidR="00F0220C" w:rsidRPr="00E17543" w:rsidRDefault="00972222" w:rsidP="00F4757E">
      <w:pPr>
        <w:pStyle w:val="ListParagraph"/>
        <w:numPr>
          <w:ilvl w:val="0"/>
          <w:numId w:val="7"/>
        </w:numPr>
        <w:spacing w:after="200"/>
        <w:rPr>
          <w:rFonts w:ascii="Arial" w:hAnsi="Arial" w:cs="Arial"/>
          <w:sz w:val="20"/>
          <w:szCs w:val="20"/>
        </w:rPr>
      </w:pPr>
      <w:r w:rsidRPr="00E17543">
        <w:rPr>
          <w:rFonts w:ascii="Arial" w:hAnsi="Arial" w:cs="Arial"/>
          <w:sz w:val="20"/>
          <w:szCs w:val="20"/>
        </w:rPr>
        <w:t xml:space="preserve">one 3-credit course in Humanities </w:t>
      </w:r>
      <w:r w:rsidR="000E48A2" w:rsidRPr="00E17543">
        <w:rPr>
          <w:rFonts w:ascii="Arial" w:hAnsi="Arial" w:cs="Arial"/>
          <w:sz w:val="20"/>
          <w:szCs w:val="20"/>
        </w:rPr>
        <w:t xml:space="preserve">(e.g. History or Philosophy), </w:t>
      </w:r>
      <w:r w:rsidRPr="00E17543">
        <w:rPr>
          <w:rFonts w:ascii="Arial" w:hAnsi="Arial" w:cs="Arial"/>
          <w:b/>
          <w:sz w:val="20"/>
          <w:szCs w:val="20"/>
        </w:rPr>
        <w:t>or</w:t>
      </w:r>
      <w:r w:rsidRPr="00E17543">
        <w:rPr>
          <w:rFonts w:ascii="Arial" w:hAnsi="Arial" w:cs="Arial"/>
          <w:sz w:val="20"/>
          <w:szCs w:val="20"/>
        </w:rPr>
        <w:t xml:space="preserve"> Fine Arts </w:t>
      </w:r>
      <w:r w:rsidR="000E48A2" w:rsidRPr="00E17543">
        <w:rPr>
          <w:rFonts w:ascii="Arial" w:hAnsi="Arial" w:cs="Arial"/>
          <w:sz w:val="20"/>
          <w:szCs w:val="20"/>
        </w:rPr>
        <w:t>(e.g. Introduction to Art, Introduction to Dance, etc</w:t>
      </w:r>
      <w:r w:rsidR="00CD18E7" w:rsidRPr="00E17543">
        <w:rPr>
          <w:rFonts w:ascii="Arial" w:hAnsi="Arial" w:cs="Arial"/>
          <w:sz w:val="20"/>
          <w:szCs w:val="20"/>
        </w:rPr>
        <w:t>.</w:t>
      </w:r>
      <w:r w:rsidR="000E48A2" w:rsidRPr="00E17543">
        <w:rPr>
          <w:rFonts w:ascii="Arial" w:hAnsi="Arial" w:cs="Arial"/>
          <w:sz w:val="20"/>
          <w:szCs w:val="20"/>
        </w:rPr>
        <w:t xml:space="preserve">). </w:t>
      </w:r>
      <w:r w:rsidRPr="00E17543">
        <w:rPr>
          <w:rFonts w:ascii="Arial" w:hAnsi="Arial" w:cs="Arial"/>
          <w:b/>
          <w:sz w:val="20"/>
          <w:szCs w:val="20"/>
        </w:rPr>
        <w:t>or</w:t>
      </w:r>
      <w:r w:rsidRPr="00E17543">
        <w:rPr>
          <w:rFonts w:ascii="Arial" w:hAnsi="Arial" w:cs="Arial"/>
          <w:sz w:val="20"/>
          <w:szCs w:val="20"/>
        </w:rPr>
        <w:t xml:space="preserve"> </w:t>
      </w:r>
      <w:r w:rsidR="000E48A2" w:rsidRPr="00E17543">
        <w:rPr>
          <w:rFonts w:ascii="Arial" w:hAnsi="Arial" w:cs="Arial"/>
          <w:sz w:val="20"/>
          <w:szCs w:val="20"/>
        </w:rPr>
        <w:t>a world l</w:t>
      </w:r>
      <w:r w:rsidRPr="00E17543">
        <w:rPr>
          <w:rFonts w:ascii="Arial" w:hAnsi="Arial" w:cs="Arial"/>
          <w:sz w:val="20"/>
          <w:szCs w:val="20"/>
        </w:rPr>
        <w:t>anguage</w:t>
      </w:r>
      <w:r w:rsidR="000E48A2" w:rsidRPr="00E17543">
        <w:rPr>
          <w:rFonts w:ascii="Arial" w:hAnsi="Arial" w:cs="Arial"/>
          <w:sz w:val="20"/>
          <w:szCs w:val="20"/>
        </w:rPr>
        <w:t xml:space="preserve"> (e.g. Spanish, Sign Language, etc</w:t>
      </w:r>
      <w:r w:rsidR="00CD18E7" w:rsidRPr="00E17543">
        <w:rPr>
          <w:rFonts w:ascii="Arial" w:hAnsi="Arial" w:cs="Arial"/>
          <w:sz w:val="20"/>
          <w:szCs w:val="20"/>
        </w:rPr>
        <w:t>.</w:t>
      </w:r>
      <w:r w:rsidRPr="00E17543">
        <w:rPr>
          <w:rFonts w:ascii="Arial" w:hAnsi="Arial" w:cs="Arial"/>
          <w:sz w:val="20"/>
          <w:szCs w:val="20"/>
        </w:rPr>
        <w:t xml:space="preserve">). </w:t>
      </w:r>
    </w:p>
    <w:p w14:paraId="25F81C85" w14:textId="77777777" w:rsidR="00D20DA1" w:rsidRPr="00E17543" w:rsidRDefault="00D20DA1" w:rsidP="00F0220C">
      <w:pPr>
        <w:pStyle w:val="ListParagraph"/>
        <w:spacing w:after="200"/>
        <w:ind w:left="0"/>
        <w:rPr>
          <w:rFonts w:ascii="Arial" w:hAnsi="Arial" w:cs="Arial"/>
          <w:sz w:val="20"/>
          <w:szCs w:val="20"/>
          <w:highlight w:val="yellow"/>
        </w:rPr>
      </w:pPr>
    </w:p>
    <w:p w14:paraId="3A6ADE0D" w14:textId="77777777" w:rsidR="000E48A2" w:rsidRPr="00E17543" w:rsidRDefault="00F0220C" w:rsidP="00F0220C">
      <w:pPr>
        <w:pStyle w:val="ListParagraph"/>
        <w:spacing w:after="200"/>
        <w:ind w:left="0"/>
        <w:rPr>
          <w:rFonts w:ascii="Arial" w:hAnsi="Arial" w:cs="Arial"/>
          <w:sz w:val="20"/>
          <w:szCs w:val="20"/>
        </w:rPr>
      </w:pPr>
      <w:r w:rsidRPr="00E17543">
        <w:rPr>
          <w:rFonts w:ascii="Arial" w:hAnsi="Arial" w:cs="Arial"/>
          <w:sz w:val="20"/>
          <w:szCs w:val="20"/>
        </w:rPr>
        <w:t>Taking these courses ahead of time can lighten the course load while in the PTA program, but will not shorten the</w:t>
      </w:r>
      <w:r w:rsidR="003942E0" w:rsidRPr="00E17543">
        <w:rPr>
          <w:rFonts w:ascii="Arial" w:hAnsi="Arial" w:cs="Arial"/>
          <w:sz w:val="20"/>
          <w:szCs w:val="20"/>
        </w:rPr>
        <w:t xml:space="preserve"> time to complete the program.  Taking courses ahead of time will also affect the Financial Aid package whe</w:t>
      </w:r>
      <w:r w:rsidR="00FC4584" w:rsidRPr="00E17543">
        <w:rPr>
          <w:rFonts w:ascii="Arial" w:hAnsi="Arial" w:cs="Arial"/>
          <w:sz w:val="20"/>
          <w:szCs w:val="20"/>
        </w:rPr>
        <w:t xml:space="preserve">n the student is in the program; the applicant/student may want to talk to someone in Financial Aid first. </w:t>
      </w:r>
      <w:r w:rsidR="00972222" w:rsidRPr="00E17543">
        <w:rPr>
          <w:rFonts w:ascii="Arial" w:hAnsi="Arial" w:cs="Arial"/>
          <w:sz w:val="20"/>
          <w:szCs w:val="20"/>
        </w:rPr>
        <w:t xml:space="preserve">  </w:t>
      </w:r>
    </w:p>
    <w:p w14:paraId="30D57A5B" w14:textId="77777777" w:rsidR="000E48A2" w:rsidRPr="00E17543" w:rsidRDefault="000E48A2" w:rsidP="000E48A2">
      <w:pPr>
        <w:pStyle w:val="ListParagraph"/>
        <w:spacing w:after="200"/>
        <w:ind w:left="0"/>
        <w:rPr>
          <w:rFonts w:ascii="Arial" w:hAnsi="Arial" w:cs="Arial"/>
          <w:sz w:val="20"/>
          <w:szCs w:val="20"/>
        </w:rPr>
      </w:pPr>
    </w:p>
    <w:p w14:paraId="08C3C28A" w14:textId="77777777" w:rsidR="000E48A2" w:rsidRPr="00E17543" w:rsidRDefault="00D5297E" w:rsidP="000E48A2">
      <w:pPr>
        <w:pStyle w:val="ListParagraph"/>
        <w:spacing w:after="200"/>
        <w:ind w:left="0"/>
        <w:rPr>
          <w:rFonts w:ascii="Arial" w:hAnsi="Arial" w:cs="Arial"/>
          <w:sz w:val="20"/>
          <w:szCs w:val="20"/>
        </w:rPr>
      </w:pPr>
      <w:r w:rsidRPr="00E17543">
        <w:rPr>
          <w:rFonts w:ascii="Arial" w:hAnsi="Arial" w:cs="Arial"/>
          <w:sz w:val="20"/>
          <w:szCs w:val="20"/>
        </w:rPr>
        <w:lastRenderedPageBreak/>
        <w:t xml:space="preserve"> </w:t>
      </w:r>
      <w:r w:rsidR="00972222" w:rsidRPr="00E17543">
        <w:rPr>
          <w:rFonts w:ascii="Arial" w:hAnsi="Arial" w:cs="Arial"/>
          <w:sz w:val="20"/>
          <w:szCs w:val="20"/>
        </w:rPr>
        <w:t xml:space="preserve">It must be understood that taking these liberal arts courses will not guarantee the applicant a seat in the </w:t>
      </w:r>
    </w:p>
    <w:p w14:paraId="590AD490" w14:textId="77777777" w:rsidR="002721FE" w:rsidRPr="00E17543" w:rsidRDefault="00D5297E" w:rsidP="000E48A2">
      <w:pPr>
        <w:pStyle w:val="ListParagraph"/>
        <w:spacing w:after="200"/>
        <w:ind w:left="0"/>
        <w:rPr>
          <w:rFonts w:ascii="Arial" w:hAnsi="Arial" w:cs="Arial"/>
          <w:sz w:val="20"/>
          <w:szCs w:val="20"/>
        </w:rPr>
      </w:pPr>
      <w:r w:rsidRPr="00E17543">
        <w:rPr>
          <w:rFonts w:ascii="Arial" w:hAnsi="Arial" w:cs="Arial"/>
          <w:sz w:val="20"/>
          <w:szCs w:val="20"/>
        </w:rPr>
        <w:t xml:space="preserve"> </w:t>
      </w:r>
      <w:r w:rsidR="00972222" w:rsidRPr="00E17543">
        <w:rPr>
          <w:rFonts w:ascii="Arial" w:hAnsi="Arial" w:cs="Arial"/>
          <w:sz w:val="20"/>
          <w:szCs w:val="20"/>
        </w:rPr>
        <w:t>PTA program.  Please remember to send in new formal transcripts to show completed coursework.</w:t>
      </w:r>
      <w:r w:rsidR="00F0220C" w:rsidRPr="00E17543">
        <w:rPr>
          <w:rFonts w:ascii="Arial" w:hAnsi="Arial" w:cs="Arial"/>
          <w:sz w:val="20"/>
          <w:szCs w:val="20"/>
        </w:rPr>
        <w:t xml:space="preserve"> </w:t>
      </w:r>
    </w:p>
    <w:p w14:paraId="0F898D81" w14:textId="77777777" w:rsidR="00F0220C" w:rsidRPr="00E17543" w:rsidRDefault="00F0220C" w:rsidP="000E48A2">
      <w:pPr>
        <w:pStyle w:val="ListParagraph"/>
        <w:spacing w:after="200"/>
        <w:ind w:left="0"/>
        <w:rPr>
          <w:rFonts w:ascii="Arial" w:hAnsi="Arial" w:cs="Arial"/>
          <w:sz w:val="20"/>
          <w:szCs w:val="20"/>
        </w:rPr>
      </w:pPr>
    </w:p>
    <w:p w14:paraId="2B0644A3" w14:textId="77777777" w:rsidR="008B15AE" w:rsidRPr="00E17543" w:rsidRDefault="008B15AE" w:rsidP="000E48A2">
      <w:pPr>
        <w:pStyle w:val="ListParagraph"/>
        <w:spacing w:after="200"/>
        <w:ind w:left="0"/>
        <w:rPr>
          <w:rFonts w:ascii="Arial" w:hAnsi="Arial" w:cs="Arial"/>
          <w:sz w:val="20"/>
          <w:szCs w:val="20"/>
        </w:rPr>
      </w:pPr>
      <w:r w:rsidRPr="00E17543">
        <w:rPr>
          <w:rFonts w:ascii="Arial" w:hAnsi="Arial" w:cs="Arial"/>
          <w:sz w:val="20"/>
          <w:szCs w:val="20"/>
        </w:rPr>
        <w:t xml:space="preserve">Those applicants on the wait list who choose to take some/all of the liberal arts courses have the option of taking those courses at River Valley Community College </w:t>
      </w:r>
      <w:r w:rsidR="003470A1" w:rsidRPr="00E17543">
        <w:rPr>
          <w:rFonts w:ascii="Arial" w:hAnsi="Arial" w:cs="Arial"/>
          <w:sz w:val="20"/>
          <w:szCs w:val="20"/>
        </w:rPr>
        <w:t xml:space="preserve">(RVCC) </w:t>
      </w:r>
      <w:r w:rsidRPr="00E17543">
        <w:rPr>
          <w:rFonts w:ascii="Arial" w:hAnsi="Arial" w:cs="Arial"/>
          <w:sz w:val="20"/>
          <w:szCs w:val="20"/>
        </w:rPr>
        <w:t xml:space="preserve">or at a college closer to home.  </w:t>
      </w:r>
      <w:r w:rsidR="003470A1" w:rsidRPr="00E17543">
        <w:rPr>
          <w:rFonts w:ascii="Arial" w:hAnsi="Arial" w:cs="Arial"/>
          <w:sz w:val="20"/>
          <w:szCs w:val="20"/>
        </w:rPr>
        <w:t xml:space="preserve">Through RVCC, applicants are encouraged to apply to the Healthcare Applications program (HCAP)  </w:t>
      </w:r>
      <w:hyperlink r:id="rId24" w:history="1">
        <w:r w:rsidR="003470A1" w:rsidRPr="00E17543">
          <w:rPr>
            <w:rStyle w:val="Hyperlink"/>
            <w:rFonts w:ascii="Arial" w:hAnsi="Arial" w:cs="Arial"/>
            <w:sz w:val="20"/>
            <w:szCs w:val="20"/>
          </w:rPr>
          <w:t>https://www.rivervalley.edu/program/healthcare-2/</w:t>
        </w:r>
      </w:hyperlink>
      <w:r w:rsidR="003470A1" w:rsidRPr="00E17543">
        <w:rPr>
          <w:rFonts w:ascii="Arial" w:hAnsi="Arial" w:cs="Arial"/>
          <w:sz w:val="20"/>
          <w:szCs w:val="20"/>
        </w:rPr>
        <w:t xml:space="preserve"> for 2-3 semesters and then reapply to the PTA program.  The earned grade for the liberal arts courses must be a C or higher.</w:t>
      </w:r>
    </w:p>
    <w:p w14:paraId="2A83F297" w14:textId="77777777" w:rsidR="008B15AE" w:rsidRPr="00E17543" w:rsidRDefault="008B15AE" w:rsidP="000E48A2">
      <w:pPr>
        <w:pStyle w:val="ListParagraph"/>
        <w:spacing w:after="200"/>
        <w:ind w:left="0"/>
        <w:rPr>
          <w:rFonts w:ascii="Arial" w:hAnsi="Arial" w:cs="Arial"/>
          <w:sz w:val="20"/>
          <w:szCs w:val="20"/>
        </w:rPr>
      </w:pPr>
    </w:p>
    <w:p w14:paraId="22FE4860" w14:textId="77777777" w:rsidR="00F0220C" w:rsidRPr="00E17543" w:rsidRDefault="00F0220C" w:rsidP="000E48A2">
      <w:pPr>
        <w:pStyle w:val="ListParagraph"/>
        <w:spacing w:after="200"/>
        <w:ind w:left="0"/>
        <w:rPr>
          <w:rFonts w:ascii="Arial" w:hAnsi="Arial" w:cs="Arial"/>
          <w:sz w:val="20"/>
          <w:szCs w:val="20"/>
        </w:rPr>
      </w:pPr>
      <w:r w:rsidRPr="00E17543">
        <w:rPr>
          <w:rFonts w:ascii="Arial" w:hAnsi="Arial" w:cs="Arial"/>
          <w:sz w:val="20"/>
          <w:szCs w:val="20"/>
        </w:rPr>
        <w:t>Courses taken elsewhere may transfer in for credit if a) the previous college holds a regional accreditation that we recognize, the course description/content/credit load are similar and the student earns at least a C grade.</w:t>
      </w:r>
    </w:p>
    <w:p w14:paraId="102B4339" w14:textId="77777777" w:rsidR="000E48A2" w:rsidRPr="00E17543" w:rsidRDefault="000E48A2" w:rsidP="000E48A2">
      <w:pPr>
        <w:pStyle w:val="ListParagraph"/>
        <w:spacing w:after="200"/>
        <w:ind w:left="0"/>
        <w:rPr>
          <w:rFonts w:ascii="Arial" w:hAnsi="Arial" w:cs="Arial"/>
          <w:sz w:val="20"/>
          <w:szCs w:val="20"/>
        </w:rPr>
      </w:pPr>
    </w:p>
    <w:p w14:paraId="66BEABF5" w14:textId="77777777" w:rsidR="00BC2A2E" w:rsidRPr="00E17543" w:rsidRDefault="000E48A2" w:rsidP="000E48A2">
      <w:pPr>
        <w:pStyle w:val="ListParagraph"/>
        <w:spacing w:after="200"/>
        <w:ind w:left="0"/>
        <w:rPr>
          <w:rFonts w:ascii="Arial" w:hAnsi="Arial" w:cs="Arial"/>
          <w:sz w:val="20"/>
          <w:szCs w:val="20"/>
        </w:rPr>
      </w:pPr>
      <w:r w:rsidRPr="00E17543">
        <w:rPr>
          <w:rFonts w:ascii="Arial" w:hAnsi="Arial" w:cs="Arial"/>
          <w:sz w:val="20"/>
          <w:szCs w:val="20"/>
        </w:rPr>
        <w:t>If applicants are interested in taking courses elsewhere before being accepted into the program, it would</w:t>
      </w:r>
    </w:p>
    <w:p w14:paraId="3BD7D66E" w14:textId="77777777" w:rsidR="00221CF0" w:rsidRPr="00E17543" w:rsidRDefault="003942E0" w:rsidP="00D5297E">
      <w:pPr>
        <w:pStyle w:val="ListParagraph"/>
        <w:spacing w:after="200"/>
        <w:ind w:left="0"/>
        <w:rPr>
          <w:rFonts w:ascii="Arial" w:hAnsi="Arial" w:cs="Arial"/>
          <w:sz w:val="20"/>
          <w:szCs w:val="20"/>
        </w:rPr>
      </w:pPr>
      <w:r w:rsidRPr="00E17543">
        <w:rPr>
          <w:rFonts w:ascii="Arial" w:hAnsi="Arial" w:cs="Arial"/>
          <w:sz w:val="20"/>
          <w:szCs w:val="20"/>
        </w:rPr>
        <w:t xml:space="preserve">be </w:t>
      </w:r>
      <w:r w:rsidR="000E48A2" w:rsidRPr="00E17543">
        <w:rPr>
          <w:rFonts w:ascii="Arial" w:hAnsi="Arial" w:cs="Arial"/>
          <w:sz w:val="20"/>
          <w:szCs w:val="20"/>
        </w:rPr>
        <w:t>wis</w:t>
      </w:r>
      <w:r w:rsidR="00C4683C" w:rsidRPr="00E17543">
        <w:rPr>
          <w:rFonts w:ascii="Arial" w:hAnsi="Arial" w:cs="Arial"/>
          <w:sz w:val="20"/>
          <w:szCs w:val="20"/>
        </w:rPr>
        <w:t>e to request</w:t>
      </w:r>
      <w:r w:rsidR="000E48A2" w:rsidRPr="00E17543">
        <w:rPr>
          <w:rFonts w:ascii="Arial" w:hAnsi="Arial" w:cs="Arial"/>
          <w:sz w:val="20"/>
          <w:szCs w:val="20"/>
        </w:rPr>
        <w:t xml:space="preserve"> pre</w:t>
      </w:r>
      <w:r w:rsidR="00BC2A2E" w:rsidRPr="00E17543">
        <w:rPr>
          <w:rFonts w:ascii="Arial" w:hAnsi="Arial" w:cs="Arial"/>
          <w:sz w:val="20"/>
          <w:szCs w:val="20"/>
        </w:rPr>
        <w:t>-</w:t>
      </w:r>
      <w:r w:rsidR="000E48A2" w:rsidRPr="00E17543">
        <w:rPr>
          <w:rFonts w:ascii="Arial" w:hAnsi="Arial" w:cs="Arial"/>
          <w:sz w:val="20"/>
          <w:szCs w:val="20"/>
        </w:rPr>
        <w:t>authorization</w:t>
      </w:r>
      <w:r w:rsidR="00BC2A2E" w:rsidRPr="00E17543">
        <w:rPr>
          <w:rFonts w:ascii="Arial" w:hAnsi="Arial" w:cs="Arial"/>
          <w:sz w:val="20"/>
          <w:szCs w:val="20"/>
        </w:rPr>
        <w:t xml:space="preserve"> before taking the course.  Gett</w:t>
      </w:r>
      <w:r w:rsidRPr="00E17543">
        <w:rPr>
          <w:rFonts w:ascii="Arial" w:hAnsi="Arial" w:cs="Arial"/>
          <w:sz w:val="20"/>
          <w:szCs w:val="20"/>
        </w:rPr>
        <w:t xml:space="preserve">ing this pre-authorization will </w:t>
      </w:r>
      <w:r w:rsidR="00BC2A2E" w:rsidRPr="00E17543">
        <w:rPr>
          <w:rFonts w:ascii="Arial" w:hAnsi="Arial" w:cs="Arial"/>
          <w:sz w:val="20"/>
          <w:szCs w:val="20"/>
        </w:rPr>
        <w:t>guarantee that the course will transfer in for credit once accept</w:t>
      </w:r>
      <w:r w:rsidR="00C4683C" w:rsidRPr="00E17543">
        <w:rPr>
          <w:rFonts w:ascii="Arial" w:hAnsi="Arial" w:cs="Arial"/>
          <w:sz w:val="20"/>
          <w:szCs w:val="20"/>
        </w:rPr>
        <w:t xml:space="preserve">ed into </w:t>
      </w:r>
      <w:r w:rsidRPr="00E17543">
        <w:rPr>
          <w:rFonts w:ascii="Arial" w:hAnsi="Arial" w:cs="Arial"/>
          <w:sz w:val="20"/>
          <w:szCs w:val="20"/>
        </w:rPr>
        <w:t xml:space="preserve">the college/PTA program if the </w:t>
      </w:r>
      <w:r w:rsidR="00C4683C" w:rsidRPr="00E17543">
        <w:rPr>
          <w:rFonts w:ascii="Arial" w:hAnsi="Arial" w:cs="Arial"/>
          <w:sz w:val="20"/>
          <w:szCs w:val="20"/>
        </w:rPr>
        <w:t xml:space="preserve">earned grade is a “C” or better.  Please </w:t>
      </w:r>
      <w:r w:rsidR="003470A1" w:rsidRPr="00E17543">
        <w:rPr>
          <w:rFonts w:ascii="Arial" w:hAnsi="Arial" w:cs="Arial"/>
          <w:sz w:val="20"/>
          <w:szCs w:val="20"/>
        </w:rPr>
        <w:t>contact the program director</w:t>
      </w:r>
      <w:r w:rsidR="00860EA4" w:rsidRPr="00E17543">
        <w:rPr>
          <w:rFonts w:ascii="Arial" w:hAnsi="Arial" w:cs="Arial"/>
          <w:sz w:val="20"/>
          <w:szCs w:val="20"/>
        </w:rPr>
        <w:t xml:space="preserve"> </w:t>
      </w:r>
      <w:r w:rsidR="00D5297E" w:rsidRPr="00E17543">
        <w:rPr>
          <w:rFonts w:ascii="Arial" w:hAnsi="Arial" w:cs="Arial"/>
          <w:sz w:val="20"/>
          <w:szCs w:val="20"/>
        </w:rPr>
        <w:t xml:space="preserve">for more information.  </w:t>
      </w:r>
    </w:p>
    <w:p w14:paraId="624A2089" w14:textId="77777777" w:rsidR="00D5297E" w:rsidRPr="00D5297E" w:rsidRDefault="00D5297E" w:rsidP="00D5297E">
      <w:pPr>
        <w:pStyle w:val="ListParagraph"/>
        <w:spacing w:after="200"/>
        <w:ind w:left="0"/>
      </w:pPr>
    </w:p>
    <w:p w14:paraId="50CF1B29" w14:textId="77777777" w:rsidR="005F7A13" w:rsidRPr="00E17543" w:rsidRDefault="0013570C" w:rsidP="00734212">
      <w:pPr>
        <w:jc w:val="center"/>
        <w:rPr>
          <w:rFonts w:ascii="Arial" w:hAnsi="Arial" w:cs="Arial"/>
          <w:b/>
          <w:sz w:val="20"/>
          <w:szCs w:val="20"/>
        </w:rPr>
      </w:pPr>
      <w:r>
        <w:rPr>
          <w:rFonts w:ascii="Arial" w:hAnsi="Arial" w:cs="Arial"/>
          <w:b/>
          <w:sz w:val="20"/>
          <w:szCs w:val="20"/>
        </w:rPr>
        <w:t>OUTCOMES &amp; BENCHMARKS</w:t>
      </w:r>
    </w:p>
    <w:p w14:paraId="3451C33F" w14:textId="77777777" w:rsidR="00E17543" w:rsidRDefault="00E17543" w:rsidP="00220FD1">
      <w:pPr>
        <w:rPr>
          <w:rFonts w:ascii="Arial" w:hAnsi="Arial" w:cs="Arial"/>
          <w:sz w:val="20"/>
          <w:szCs w:val="20"/>
        </w:rPr>
      </w:pPr>
      <w:r>
        <w:rPr>
          <w:rFonts w:ascii="Arial" w:hAnsi="Arial" w:cs="Arial"/>
          <w:sz w:val="20"/>
          <w:szCs w:val="20"/>
        </w:rPr>
        <w:t xml:space="preserve">The PTA Program Outcomes are as follows: </w:t>
      </w:r>
    </w:p>
    <w:p w14:paraId="3FBC0913" w14:textId="77777777" w:rsidR="00E17543" w:rsidRPr="00E17543" w:rsidRDefault="00E17543" w:rsidP="00E17543">
      <w:pPr>
        <w:numPr>
          <w:ilvl w:val="0"/>
          <w:numId w:val="3"/>
        </w:numPr>
        <w:autoSpaceDE w:val="0"/>
        <w:autoSpaceDN w:val="0"/>
        <w:adjustRightInd w:val="0"/>
        <w:spacing w:after="21" w:line="276" w:lineRule="auto"/>
        <w:rPr>
          <w:rFonts w:ascii="Arial" w:hAnsi="Arial" w:cs="Arial"/>
          <w:color w:val="000000"/>
          <w:sz w:val="20"/>
          <w:szCs w:val="20"/>
        </w:rPr>
      </w:pPr>
      <w:r w:rsidRPr="00E17543">
        <w:rPr>
          <w:rFonts w:ascii="Arial" w:hAnsi="Arial" w:cs="Arial"/>
          <w:color w:val="000000"/>
          <w:sz w:val="20"/>
          <w:szCs w:val="20"/>
        </w:rPr>
        <w:t>Produce safe, competent, caring, graduates who possess entry-level skills, as evidenced by successful completion of all PTA program courses as per grade policy.</w:t>
      </w:r>
    </w:p>
    <w:p w14:paraId="2BB4F8CB" w14:textId="77777777" w:rsidR="00E17543" w:rsidRPr="00E17543" w:rsidRDefault="00E17543" w:rsidP="00E17543">
      <w:pPr>
        <w:numPr>
          <w:ilvl w:val="0"/>
          <w:numId w:val="3"/>
        </w:numPr>
        <w:autoSpaceDE w:val="0"/>
        <w:autoSpaceDN w:val="0"/>
        <w:adjustRightInd w:val="0"/>
        <w:spacing w:after="21" w:line="276" w:lineRule="auto"/>
        <w:rPr>
          <w:rFonts w:ascii="Arial" w:hAnsi="Arial" w:cs="Arial"/>
          <w:color w:val="000000"/>
          <w:sz w:val="20"/>
          <w:szCs w:val="20"/>
        </w:rPr>
      </w:pPr>
      <w:r w:rsidRPr="00E17543">
        <w:rPr>
          <w:rFonts w:ascii="Arial" w:hAnsi="Arial" w:cs="Arial"/>
          <w:b/>
          <w:color w:val="000000"/>
          <w:sz w:val="20"/>
          <w:szCs w:val="20"/>
          <w:u w:val="single"/>
        </w:rPr>
        <w:t>Graduation rate/Retention rate</w:t>
      </w:r>
      <w:r w:rsidRPr="00E17543">
        <w:rPr>
          <w:rFonts w:ascii="Arial" w:hAnsi="Arial" w:cs="Arial"/>
          <w:color w:val="000000"/>
          <w:sz w:val="20"/>
          <w:szCs w:val="20"/>
          <w:u w:val="single"/>
        </w:rPr>
        <w:t>:</w:t>
      </w:r>
      <w:r w:rsidRPr="00E17543">
        <w:rPr>
          <w:rFonts w:ascii="Arial" w:hAnsi="Arial" w:cs="Arial"/>
          <w:color w:val="000000"/>
          <w:sz w:val="20"/>
          <w:szCs w:val="20"/>
        </w:rPr>
        <w:t xml:space="preserve"> Using averages spanning 2 years, our goal states at least 80% of students admitted to program will graduate within 3 years (150% of time).  The data collected includes only those who did not complete the program for academic reasons (and does not include those who did not complete the program for personal reasons).</w:t>
      </w:r>
    </w:p>
    <w:p w14:paraId="58B943E2" w14:textId="77777777" w:rsidR="00E17543" w:rsidRPr="00E17543" w:rsidRDefault="00E17543" w:rsidP="00E17543">
      <w:pPr>
        <w:autoSpaceDE w:val="0"/>
        <w:autoSpaceDN w:val="0"/>
        <w:adjustRightInd w:val="0"/>
        <w:spacing w:after="21"/>
        <w:rPr>
          <w:rFonts w:ascii="Arial" w:hAnsi="Arial" w:cs="Arial"/>
          <w:color w:val="000000"/>
          <w:sz w:val="20"/>
          <w:szCs w:val="20"/>
        </w:rPr>
      </w:pPr>
      <w:r w:rsidRPr="00E17543">
        <w:rPr>
          <w:rFonts w:ascii="Arial" w:hAnsi="Arial" w:cs="Arial"/>
          <w:color w:val="000000"/>
          <w:sz w:val="20"/>
          <w:szCs w:val="20"/>
        </w:rPr>
        <w:t xml:space="preserve">3)   </w:t>
      </w:r>
      <w:r w:rsidRPr="00E17543">
        <w:rPr>
          <w:rFonts w:ascii="Arial" w:hAnsi="Arial" w:cs="Arial"/>
          <w:b/>
          <w:color w:val="000000"/>
          <w:sz w:val="20"/>
          <w:szCs w:val="20"/>
          <w:u w:val="single"/>
        </w:rPr>
        <w:t xml:space="preserve">Two-year ultimate passing rate of national exam: </w:t>
      </w:r>
      <w:r w:rsidRPr="00E17543">
        <w:rPr>
          <w:rFonts w:ascii="Arial" w:hAnsi="Arial" w:cs="Arial"/>
          <w:color w:val="000000"/>
          <w:sz w:val="20"/>
          <w:szCs w:val="20"/>
        </w:rPr>
        <w:t>For those graduates who choose to take the Physical</w:t>
      </w:r>
    </w:p>
    <w:p w14:paraId="566E2186" w14:textId="77777777" w:rsidR="00E17543" w:rsidRPr="00E17543" w:rsidRDefault="00E17543" w:rsidP="00E17543">
      <w:pPr>
        <w:autoSpaceDE w:val="0"/>
        <w:autoSpaceDN w:val="0"/>
        <w:adjustRightInd w:val="0"/>
        <w:spacing w:after="21"/>
        <w:rPr>
          <w:rFonts w:ascii="Arial" w:hAnsi="Arial" w:cs="Arial"/>
          <w:color w:val="000000"/>
          <w:sz w:val="20"/>
          <w:szCs w:val="20"/>
        </w:rPr>
      </w:pPr>
      <w:r w:rsidRPr="00E17543">
        <w:rPr>
          <w:rFonts w:ascii="Arial" w:hAnsi="Arial" w:cs="Arial"/>
          <w:color w:val="000000"/>
          <w:sz w:val="20"/>
          <w:szCs w:val="20"/>
        </w:rPr>
        <w:t xml:space="preserve">      Therapist Assistant national examination, our goal states at least 85% of a given cohort will ultimately pass  </w:t>
      </w:r>
    </w:p>
    <w:p w14:paraId="5A08E526" w14:textId="77777777" w:rsidR="00E17543" w:rsidRPr="00E17543" w:rsidRDefault="00E17543" w:rsidP="00E17543">
      <w:pPr>
        <w:autoSpaceDE w:val="0"/>
        <w:autoSpaceDN w:val="0"/>
        <w:adjustRightInd w:val="0"/>
        <w:spacing w:after="21"/>
        <w:rPr>
          <w:rFonts w:ascii="Arial" w:hAnsi="Arial" w:cs="Arial"/>
          <w:color w:val="000000"/>
          <w:sz w:val="20"/>
          <w:szCs w:val="20"/>
        </w:rPr>
      </w:pPr>
      <w:r w:rsidRPr="00E17543">
        <w:rPr>
          <w:rFonts w:ascii="Arial" w:hAnsi="Arial" w:cs="Arial"/>
          <w:color w:val="000000"/>
          <w:sz w:val="20"/>
          <w:szCs w:val="20"/>
        </w:rPr>
        <w:t xml:space="preserve">       the exam. </w:t>
      </w:r>
    </w:p>
    <w:p w14:paraId="224BC9FC" w14:textId="77777777" w:rsidR="00E17543" w:rsidRPr="00E17543" w:rsidRDefault="00E17543" w:rsidP="00E17543">
      <w:pPr>
        <w:numPr>
          <w:ilvl w:val="0"/>
          <w:numId w:val="3"/>
        </w:numPr>
        <w:autoSpaceDE w:val="0"/>
        <w:autoSpaceDN w:val="0"/>
        <w:adjustRightInd w:val="0"/>
        <w:spacing w:after="0"/>
        <w:rPr>
          <w:rFonts w:ascii="Arial" w:hAnsi="Arial" w:cs="Arial"/>
          <w:color w:val="000000"/>
          <w:sz w:val="20"/>
          <w:szCs w:val="20"/>
        </w:rPr>
      </w:pPr>
      <w:r w:rsidRPr="00E17543">
        <w:rPr>
          <w:rFonts w:ascii="Arial" w:hAnsi="Arial" w:cs="Arial"/>
          <w:b/>
          <w:color w:val="000000"/>
          <w:sz w:val="20"/>
          <w:szCs w:val="20"/>
          <w:u w:val="single"/>
        </w:rPr>
        <w:t>Employment rate</w:t>
      </w:r>
      <w:r w:rsidRPr="00E17543">
        <w:rPr>
          <w:rFonts w:ascii="Arial" w:hAnsi="Arial" w:cs="Arial"/>
          <w:color w:val="000000"/>
          <w:sz w:val="20"/>
          <w:szCs w:val="20"/>
        </w:rPr>
        <w:t>:  Our goal states at least 96% of the graduates who seek employment as a physical</w:t>
      </w:r>
    </w:p>
    <w:p w14:paraId="50908098" w14:textId="77777777" w:rsidR="00E17543" w:rsidRPr="00E17543" w:rsidRDefault="00E17543" w:rsidP="00E17543">
      <w:pPr>
        <w:autoSpaceDE w:val="0"/>
        <w:autoSpaceDN w:val="0"/>
        <w:adjustRightInd w:val="0"/>
        <w:spacing w:after="0"/>
        <w:ind w:left="360"/>
        <w:rPr>
          <w:rFonts w:ascii="Arial" w:hAnsi="Arial" w:cs="Arial"/>
          <w:color w:val="000000"/>
          <w:sz w:val="20"/>
          <w:szCs w:val="20"/>
        </w:rPr>
      </w:pPr>
      <w:r w:rsidRPr="00E17543">
        <w:rPr>
          <w:rFonts w:ascii="Arial" w:hAnsi="Arial" w:cs="Arial"/>
          <w:color w:val="000000"/>
          <w:sz w:val="20"/>
          <w:szCs w:val="20"/>
        </w:rPr>
        <w:t xml:space="preserve">therapist assistant will obtain a position they are interested in within 1 year of passing the national PTA examination. </w:t>
      </w:r>
    </w:p>
    <w:p w14:paraId="52A21BF6" w14:textId="77777777" w:rsidR="00E17543" w:rsidRDefault="00E17543" w:rsidP="00220FD1">
      <w:pPr>
        <w:rPr>
          <w:rFonts w:ascii="Arial" w:hAnsi="Arial" w:cs="Arial"/>
          <w:sz w:val="20"/>
          <w:szCs w:val="20"/>
        </w:rPr>
      </w:pPr>
    </w:p>
    <w:p w14:paraId="301796EB" w14:textId="5A01ED7D" w:rsidR="00220FD1" w:rsidRDefault="00E17543" w:rsidP="00220FD1">
      <w:pPr>
        <w:rPr>
          <w:rFonts w:ascii="Arial" w:hAnsi="Arial" w:cs="Arial"/>
          <w:sz w:val="20"/>
          <w:szCs w:val="20"/>
        </w:rPr>
      </w:pPr>
      <w:r>
        <w:rPr>
          <w:rFonts w:ascii="Arial" w:hAnsi="Arial" w:cs="Arial"/>
          <w:sz w:val="20"/>
          <w:szCs w:val="20"/>
        </w:rPr>
        <w:t xml:space="preserve"> </w:t>
      </w:r>
      <w:r w:rsidRPr="00E17543">
        <w:rPr>
          <w:rFonts w:ascii="Arial" w:hAnsi="Arial" w:cs="Arial"/>
          <w:sz w:val="20"/>
          <w:szCs w:val="20"/>
        </w:rPr>
        <w:t>PTA p</w:t>
      </w:r>
      <w:r w:rsidR="00220FD1" w:rsidRPr="00E17543">
        <w:rPr>
          <w:rFonts w:ascii="Arial" w:hAnsi="Arial" w:cs="Arial"/>
          <w:sz w:val="20"/>
          <w:szCs w:val="20"/>
        </w:rPr>
        <w:t>rograms</w:t>
      </w:r>
      <w:r w:rsidR="0029512E" w:rsidRPr="00E17543">
        <w:rPr>
          <w:rFonts w:ascii="Arial" w:hAnsi="Arial" w:cs="Arial"/>
          <w:sz w:val="20"/>
          <w:szCs w:val="20"/>
        </w:rPr>
        <w:t xml:space="preserve"> across </w:t>
      </w:r>
      <w:r w:rsidR="00220FD1" w:rsidRPr="00E17543">
        <w:rPr>
          <w:rFonts w:ascii="Arial" w:hAnsi="Arial" w:cs="Arial"/>
          <w:sz w:val="20"/>
          <w:szCs w:val="20"/>
        </w:rPr>
        <w:t xml:space="preserve">are required by our accrediting agency </w:t>
      </w:r>
      <w:r w:rsidR="003942E0" w:rsidRPr="00E17543">
        <w:rPr>
          <w:rFonts w:ascii="Arial" w:hAnsi="Arial" w:cs="Arial"/>
          <w:sz w:val="20"/>
          <w:szCs w:val="20"/>
        </w:rPr>
        <w:t xml:space="preserve">(CAPTE) </w:t>
      </w:r>
      <w:r w:rsidR="00220FD1" w:rsidRPr="00E17543">
        <w:rPr>
          <w:rFonts w:ascii="Arial" w:hAnsi="Arial" w:cs="Arial"/>
          <w:sz w:val="20"/>
          <w:szCs w:val="20"/>
        </w:rPr>
        <w:t>to make statistics</w:t>
      </w:r>
      <w:r w:rsidRPr="00E17543">
        <w:rPr>
          <w:rFonts w:ascii="Arial" w:hAnsi="Arial" w:cs="Arial"/>
          <w:sz w:val="20"/>
          <w:szCs w:val="20"/>
        </w:rPr>
        <w:t xml:space="preserve"> related to our program</w:t>
      </w:r>
      <w:r>
        <w:rPr>
          <w:rFonts w:ascii="Arial" w:hAnsi="Arial" w:cs="Arial"/>
          <w:sz w:val="20"/>
          <w:szCs w:val="20"/>
        </w:rPr>
        <w:t xml:space="preserve"> outcomes</w:t>
      </w:r>
      <w:r w:rsidRPr="00E17543">
        <w:rPr>
          <w:rFonts w:ascii="Arial" w:hAnsi="Arial" w:cs="Arial"/>
          <w:sz w:val="20"/>
          <w:szCs w:val="20"/>
        </w:rPr>
        <w:t xml:space="preserve"> available </w:t>
      </w:r>
      <w:r>
        <w:rPr>
          <w:rFonts w:ascii="Arial" w:hAnsi="Arial" w:cs="Arial"/>
          <w:sz w:val="20"/>
          <w:szCs w:val="20"/>
        </w:rPr>
        <w:t>to the public, T</w:t>
      </w:r>
      <w:r w:rsidRPr="00E17543">
        <w:rPr>
          <w:rFonts w:ascii="Arial" w:hAnsi="Arial" w:cs="Arial"/>
          <w:sz w:val="20"/>
          <w:szCs w:val="20"/>
        </w:rPr>
        <w:t xml:space="preserve">hese statistics include: </w:t>
      </w:r>
      <w:r w:rsidR="00BE281F" w:rsidRPr="00E17543">
        <w:rPr>
          <w:rFonts w:ascii="Arial" w:hAnsi="Arial" w:cs="Arial"/>
          <w:sz w:val="20"/>
          <w:szCs w:val="20"/>
        </w:rPr>
        <w:t xml:space="preserve">graduation rates, the </w:t>
      </w:r>
      <w:r w:rsidR="00220FD1" w:rsidRPr="00E17543">
        <w:rPr>
          <w:rFonts w:ascii="Arial" w:hAnsi="Arial" w:cs="Arial"/>
          <w:sz w:val="20"/>
          <w:szCs w:val="20"/>
        </w:rPr>
        <w:t>graduates’ success in passing the national examination and their success rate in obtaining employment after p</w:t>
      </w:r>
      <w:r w:rsidRPr="00E17543">
        <w:rPr>
          <w:rFonts w:ascii="Arial" w:hAnsi="Arial" w:cs="Arial"/>
          <w:sz w:val="20"/>
          <w:szCs w:val="20"/>
        </w:rPr>
        <w:t>assing the national examination</w:t>
      </w:r>
      <w:r w:rsidR="00220FD1" w:rsidRPr="00E17543">
        <w:rPr>
          <w:rFonts w:ascii="Arial" w:hAnsi="Arial" w:cs="Arial"/>
          <w:sz w:val="20"/>
          <w:szCs w:val="20"/>
        </w:rPr>
        <w:t xml:space="preserve">.  </w:t>
      </w:r>
      <w:r>
        <w:rPr>
          <w:rFonts w:ascii="Arial" w:hAnsi="Arial" w:cs="Arial"/>
          <w:sz w:val="20"/>
          <w:szCs w:val="20"/>
        </w:rPr>
        <w:t>You can review the most recent statistics here</w:t>
      </w:r>
      <w:r w:rsidR="003B442C">
        <w:rPr>
          <w:rFonts w:ascii="Arial" w:hAnsi="Arial" w:cs="Arial"/>
          <w:sz w:val="20"/>
          <w:szCs w:val="20"/>
        </w:rPr>
        <w:t xml:space="preserve"> as well as statistics on acceptance rates into our program</w:t>
      </w:r>
      <w:r>
        <w:rPr>
          <w:rFonts w:ascii="Arial" w:hAnsi="Arial" w:cs="Arial"/>
          <w:sz w:val="20"/>
          <w:szCs w:val="20"/>
        </w:rPr>
        <w:t xml:space="preserve">:   </w:t>
      </w:r>
      <w:hyperlink r:id="rId25" w:history="1">
        <w:r w:rsidR="00323A63" w:rsidRPr="009F4D6A">
          <w:rPr>
            <w:rStyle w:val="Hyperlink"/>
            <w:rFonts w:ascii="Arial" w:hAnsi="Arial" w:cs="Arial"/>
            <w:sz w:val="20"/>
            <w:szCs w:val="20"/>
          </w:rPr>
          <w:t>https://www.rivervalley.edu/wp-content/uploads/2022/11/PTA-Program-Outcomes_October-2022-1.pdf</w:t>
        </w:r>
      </w:hyperlink>
      <w:r w:rsidR="00323A63">
        <w:rPr>
          <w:rFonts w:ascii="Arial" w:hAnsi="Arial" w:cs="Arial"/>
          <w:sz w:val="20"/>
          <w:szCs w:val="20"/>
        </w:rPr>
        <w:t xml:space="preserve"> </w:t>
      </w:r>
    </w:p>
    <w:p w14:paraId="14057417" w14:textId="77777777" w:rsidR="003B442C" w:rsidRPr="00E17543" w:rsidRDefault="003B442C" w:rsidP="00220FD1">
      <w:pPr>
        <w:rPr>
          <w:rFonts w:ascii="Arial" w:hAnsi="Arial" w:cs="Arial"/>
          <w:b/>
          <w:sz w:val="20"/>
          <w:szCs w:val="20"/>
        </w:rPr>
      </w:pPr>
    </w:p>
    <w:p w14:paraId="30434B1B" w14:textId="77777777" w:rsidR="005F7A13" w:rsidRPr="002E33E1" w:rsidRDefault="005F7A13" w:rsidP="005F7A13"/>
    <w:p w14:paraId="20A51FDB" w14:textId="77777777" w:rsidR="00926B33" w:rsidRDefault="00926B33" w:rsidP="005F7A13"/>
    <w:p w14:paraId="79C3CE40" w14:textId="77777777" w:rsidR="00926B33" w:rsidRDefault="00926B33" w:rsidP="005F7A13"/>
    <w:p w14:paraId="67CC6835" w14:textId="77777777" w:rsidR="00926B33" w:rsidRDefault="00926B33" w:rsidP="005F7A13"/>
    <w:p w14:paraId="6CF25173" w14:textId="77525C16" w:rsidR="009321F9" w:rsidRPr="003B442C" w:rsidRDefault="009321F9" w:rsidP="009321F9">
      <w:pPr>
        <w:spacing w:after="200" w:line="276" w:lineRule="auto"/>
        <w:jc w:val="center"/>
        <w:rPr>
          <w:rFonts w:ascii="Arial" w:eastAsia="Calibri" w:hAnsi="Arial" w:cs="Arial"/>
          <w:b/>
          <w:sz w:val="20"/>
          <w:szCs w:val="20"/>
        </w:rPr>
      </w:pPr>
      <w:r w:rsidRPr="003B442C">
        <w:rPr>
          <w:rFonts w:ascii="Arial" w:eastAsia="Calibri" w:hAnsi="Arial" w:cs="Arial"/>
          <w:b/>
          <w:sz w:val="20"/>
          <w:szCs w:val="20"/>
        </w:rPr>
        <w:lastRenderedPageBreak/>
        <w:t>202</w:t>
      </w:r>
      <w:r w:rsidR="00323A63">
        <w:rPr>
          <w:rFonts w:ascii="Arial" w:eastAsia="Calibri" w:hAnsi="Arial" w:cs="Arial"/>
          <w:b/>
          <w:sz w:val="20"/>
          <w:szCs w:val="20"/>
        </w:rPr>
        <w:t>2</w:t>
      </w:r>
      <w:r w:rsidRPr="003B442C">
        <w:rPr>
          <w:rFonts w:ascii="Arial" w:eastAsia="Calibri" w:hAnsi="Arial" w:cs="Arial"/>
          <w:b/>
          <w:sz w:val="20"/>
          <w:szCs w:val="20"/>
        </w:rPr>
        <w:t xml:space="preserve"> – 202</w:t>
      </w:r>
      <w:r w:rsidR="00323A63">
        <w:rPr>
          <w:rFonts w:ascii="Arial" w:eastAsia="Calibri" w:hAnsi="Arial" w:cs="Arial"/>
          <w:b/>
          <w:sz w:val="20"/>
          <w:szCs w:val="20"/>
        </w:rPr>
        <w:t>3</w:t>
      </w:r>
      <w:r w:rsidR="003B442C" w:rsidRPr="003B442C">
        <w:rPr>
          <w:rFonts w:ascii="Arial" w:eastAsia="Calibri" w:hAnsi="Arial" w:cs="Arial"/>
          <w:b/>
          <w:sz w:val="20"/>
          <w:szCs w:val="20"/>
        </w:rPr>
        <w:t xml:space="preserve"> </w:t>
      </w:r>
      <w:r w:rsidR="0013570C">
        <w:rPr>
          <w:rFonts w:ascii="Arial" w:eastAsia="Calibri" w:hAnsi="Arial" w:cs="Arial"/>
          <w:b/>
          <w:sz w:val="20"/>
          <w:szCs w:val="20"/>
        </w:rPr>
        <w:t>COST ESTIMATE TO ATTEND RVCC’S PTA PROGRAM</w:t>
      </w:r>
    </w:p>
    <w:p w14:paraId="272BA2D6" w14:textId="77777777" w:rsidR="009321F9" w:rsidRPr="003B442C" w:rsidRDefault="009321F9" w:rsidP="009321F9">
      <w:pPr>
        <w:spacing w:after="200" w:line="276" w:lineRule="auto"/>
        <w:rPr>
          <w:rFonts w:ascii="Arial" w:eastAsia="Calibri" w:hAnsi="Arial" w:cs="Arial"/>
          <w:sz w:val="20"/>
          <w:szCs w:val="20"/>
        </w:rPr>
      </w:pPr>
      <w:r w:rsidRPr="003B442C">
        <w:rPr>
          <w:rFonts w:ascii="Arial" w:eastAsia="Calibri" w:hAnsi="Arial" w:cs="Arial"/>
          <w:sz w:val="20"/>
          <w:szCs w:val="20"/>
        </w:rPr>
        <w:t>Total cost of the PTA program includes tuition, other college fees, and program-related expenses such as books. This estimate does not include travel expenses, housing, meals or personal health insurance (required for clinical education experience courses).  This estimate also does not include the cost of the national licensing examination or cost to obtain the PTA license (both of which occur after graduation, and estimate about $800-$1000).  Out-of-state attendees to RVCC (who live within 50 miles of one of our campuses/ centers) may be eligible for in-state tuition.  Veterans may also be eligible for additional reductions. Please consult with Admissions.</w:t>
      </w:r>
    </w:p>
    <w:p w14:paraId="5012C189" w14:textId="77777777" w:rsidR="009321F9" w:rsidRPr="003B442C" w:rsidRDefault="009321F9" w:rsidP="009321F9">
      <w:pPr>
        <w:spacing w:after="200" w:line="276" w:lineRule="auto"/>
        <w:rPr>
          <w:rFonts w:ascii="Arial" w:eastAsia="Calibri" w:hAnsi="Arial" w:cs="Arial"/>
          <w:sz w:val="20"/>
          <w:szCs w:val="20"/>
        </w:rPr>
      </w:pPr>
      <w:r w:rsidRPr="003B442C">
        <w:rPr>
          <w:rFonts w:ascii="Arial" w:eastAsia="Calibri" w:hAnsi="Arial" w:cs="Arial"/>
          <w:sz w:val="20"/>
          <w:szCs w:val="20"/>
        </w:rPr>
        <w:t xml:space="preserve">Students who receive financial aid must keep in mind that the </w:t>
      </w:r>
      <w:r w:rsidRPr="003B442C">
        <w:rPr>
          <w:rFonts w:ascii="Arial" w:eastAsia="Calibri" w:hAnsi="Arial" w:cs="Arial"/>
          <w:sz w:val="20"/>
          <w:szCs w:val="20"/>
          <w:u w:val="single"/>
        </w:rPr>
        <w:t>summer semester between year 1 and year 2 actually begins the senior year 2</w:t>
      </w:r>
      <w:r w:rsidRPr="003B442C">
        <w:rPr>
          <w:rFonts w:ascii="Arial" w:eastAsia="Calibri" w:hAnsi="Arial" w:cs="Arial"/>
          <w:sz w:val="20"/>
          <w:szCs w:val="20"/>
        </w:rPr>
        <w:t>.  Financial aid given for year 2 must be managed to cover summer, fall and spring semesters.</w:t>
      </w:r>
      <w:r w:rsidRPr="003B442C">
        <w:rPr>
          <w:rFonts w:ascii="Arial" w:eastAsia="Calibri" w:hAnsi="Arial" w:cs="Arial"/>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509"/>
        <w:gridCol w:w="2189"/>
        <w:gridCol w:w="2285"/>
      </w:tblGrid>
      <w:tr w:rsidR="009321F9" w:rsidRPr="003B442C" w14:paraId="10D098E4" w14:textId="77777777" w:rsidTr="00F4757E">
        <w:tc>
          <w:tcPr>
            <w:tcW w:w="2367" w:type="dxa"/>
            <w:shd w:val="clear" w:color="auto" w:fill="auto"/>
          </w:tcPr>
          <w:p w14:paraId="7A977DC8"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Item</w:t>
            </w:r>
          </w:p>
        </w:tc>
        <w:tc>
          <w:tcPr>
            <w:tcW w:w="2509" w:type="dxa"/>
            <w:shd w:val="clear" w:color="auto" w:fill="auto"/>
          </w:tcPr>
          <w:p w14:paraId="20C159C5"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In-state</w:t>
            </w:r>
          </w:p>
        </w:tc>
        <w:tc>
          <w:tcPr>
            <w:tcW w:w="2189" w:type="dxa"/>
            <w:shd w:val="clear" w:color="auto" w:fill="auto"/>
          </w:tcPr>
          <w:p w14:paraId="349D94A3"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NE Regional</w:t>
            </w:r>
          </w:p>
        </w:tc>
        <w:tc>
          <w:tcPr>
            <w:tcW w:w="2285" w:type="dxa"/>
            <w:shd w:val="clear" w:color="auto" w:fill="auto"/>
          </w:tcPr>
          <w:p w14:paraId="1C5C024A"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Out-of-State</w:t>
            </w:r>
          </w:p>
        </w:tc>
      </w:tr>
      <w:tr w:rsidR="009321F9" w:rsidRPr="003B442C" w14:paraId="5F95AA8A" w14:textId="77777777" w:rsidTr="00F4757E">
        <w:trPr>
          <w:trHeight w:val="1241"/>
        </w:trPr>
        <w:tc>
          <w:tcPr>
            <w:tcW w:w="2367" w:type="dxa"/>
            <w:shd w:val="clear" w:color="auto" w:fill="auto"/>
          </w:tcPr>
          <w:p w14:paraId="2D862BA9" w14:textId="77777777" w:rsidR="009321F9" w:rsidRPr="003B442C" w:rsidRDefault="009321F9" w:rsidP="00F4757E">
            <w:pPr>
              <w:spacing w:after="200" w:line="276" w:lineRule="auto"/>
              <w:ind w:right="115"/>
              <w:rPr>
                <w:rFonts w:ascii="Arial" w:eastAsia="Calibri" w:hAnsi="Arial" w:cs="Arial"/>
                <w:b/>
                <w:sz w:val="20"/>
                <w:szCs w:val="20"/>
                <w:highlight w:val="cyan"/>
              </w:rPr>
            </w:pPr>
            <w:r w:rsidRPr="003B442C">
              <w:rPr>
                <w:rFonts w:ascii="Arial" w:eastAsia="Calibri" w:hAnsi="Arial" w:cs="Arial"/>
                <w:sz w:val="20"/>
                <w:szCs w:val="20"/>
              </w:rPr>
              <w:t>Tuition</w:t>
            </w:r>
            <w:r w:rsidRPr="003B442C">
              <w:rPr>
                <w:rFonts w:ascii="Arial" w:eastAsia="Calibri" w:hAnsi="Arial" w:cs="Arial"/>
                <w:b/>
                <w:sz w:val="20"/>
                <w:szCs w:val="20"/>
              </w:rPr>
              <w:t xml:space="preserve"> </w:t>
            </w:r>
            <w:r w:rsidRPr="003B442C">
              <w:rPr>
                <w:rFonts w:ascii="Arial" w:eastAsia="Calibri" w:hAnsi="Arial" w:cs="Arial"/>
                <w:sz w:val="20"/>
                <w:szCs w:val="20"/>
              </w:rPr>
              <w:t>(assumes student is required to take all courses in program)</w:t>
            </w:r>
          </w:p>
        </w:tc>
        <w:tc>
          <w:tcPr>
            <w:tcW w:w="2509" w:type="dxa"/>
            <w:shd w:val="clear" w:color="auto" w:fill="auto"/>
          </w:tcPr>
          <w:p w14:paraId="0F45BB27"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71 credits X $215/credit = $15,265</w:t>
            </w:r>
          </w:p>
        </w:tc>
        <w:tc>
          <w:tcPr>
            <w:tcW w:w="2189" w:type="dxa"/>
            <w:shd w:val="clear" w:color="auto" w:fill="auto"/>
          </w:tcPr>
          <w:p w14:paraId="012988F6"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71 credits x $323/credit = $22,933</w:t>
            </w:r>
          </w:p>
        </w:tc>
        <w:tc>
          <w:tcPr>
            <w:tcW w:w="2285" w:type="dxa"/>
            <w:shd w:val="clear" w:color="auto" w:fill="auto"/>
          </w:tcPr>
          <w:p w14:paraId="3177E4EA"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71 credits x $490/credit= $34,790</w:t>
            </w:r>
          </w:p>
        </w:tc>
      </w:tr>
      <w:tr w:rsidR="009321F9" w:rsidRPr="003B442C" w14:paraId="3A79777F" w14:textId="77777777" w:rsidTr="00F4757E">
        <w:tc>
          <w:tcPr>
            <w:tcW w:w="2367" w:type="dxa"/>
            <w:shd w:val="clear" w:color="auto" w:fill="auto"/>
          </w:tcPr>
          <w:p w14:paraId="0BBC6B0E"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Academic instruction fee *</w:t>
            </w:r>
          </w:p>
        </w:tc>
        <w:tc>
          <w:tcPr>
            <w:tcW w:w="2509" w:type="dxa"/>
            <w:shd w:val="clear" w:color="auto" w:fill="auto"/>
          </w:tcPr>
          <w:p w14:paraId="5663BE11"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 xml:space="preserve"> 22 x $110 =  $2,420</w:t>
            </w:r>
          </w:p>
        </w:tc>
        <w:tc>
          <w:tcPr>
            <w:tcW w:w="2189" w:type="dxa"/>
            <w:shd w:val="clear" w:color="auto" w:fill="auto"/>
          </w:tcPr>
          <w:p w14:paraId="4B7F850A"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22 x $110 =  $2,420</w:t>
            </w:r>
          </w:p>
        </w:tc>
        <w:tc>
          <w:tcPr>
            <w:tcW w:w="2285" w:type="dxa"/>
            <w:shd w:val="clear" w:color="auto" w:fill="auto"/>
          </w:tcPr>
          <w:p w14:paraId="761FBBED"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22 x $110 =  $2,420</w:t>
            </w:r>
          </w:p>
        </w:tc>
      </w:tr>
      <w:tr w:rsidR="009321F9" w:rsidRPr="003B442C" w14:paraId="78CDB96B" w14:textId="77777777" w:rsidTr="00F4757E">
        <w:tc>
          <w:tcPr>
            <w:tcW w:w="2367" w:type="dxa"/>
            <w:shd w:val="clear" w:color="auto" w:fill="auto"/>
          </w:tcPr>
          <w:p w14:paraId="60EA1B7A"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Comprehensive student services fe</w:t>
            </w:r>
            <w:r w:rsidR="003B442C">
              <w:rPr>
                <w:rFonts w:ascii="Arial" w:eastAsia="Calibri" w:hAnsi="Arial" w:cs="Arial"/>
                <w:sz w:val="20"/>
                <w:szCs w:val="20"/>
              </w:rPr>
              <w:t>e*</w:t>
            </w:r>
          </w:p>
        </w:tc>
        <w:tc>
          <w:tcPr>
            <w:tcW w:w="2509" w:type="dxa"/>
            <w:shd w:val="clear" w:color="auto" w:fill="auto"/>
          </w:tcPr>
          <w:p w14:paraId="102CF715"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$639</w:t>
            </w:r>
          </w:p>
        </w:tc>
        <w:tc>
          <w:tcPr>
            <w:tcW w:w="2189" w:type="dxa"/>
            <w:shd w:val="clear" w:color="auto" w:fill="auto"/>
          </w:tcPr>
          <w:p w14:paraId="280F995A"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$639</w:t>
            </w:r>
          </w:p>
        </w:tc>
        <w:tc>
          <w:tcPr>
            <w:tcW w:w="2285" w:type="dxa"/>
            <w:shd w:val="clear" w:color="auto" w:fill="auto"/>
          </w:tcPr>
          <w:p w14:paraId="797AD86D"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$639</w:t>
            </w:r>
          </w:p>
        </w:tc>
      </w:tr>
      <w:tr w:rsidR="009321F9" w:rsidRPr="003B442C" w14:paraId="62A22FD0" w14:textId="77777777" w:rsidTr="00F4757E">
        <w:tc>
          <w:tcPr>
            <w:tcW w:w="2367" w:type="dxa"/>
            <w:shd w:val="clear" w:color="auto" w:fill="auto"/>
          </w:tcPr>
          <w:p w14:paraId="074F2666" w14:textId="77777777" w:rsidR="009321F9" w:rsidRPr="003B442C" w:rsidRDefault="003B442C" w:rsidP="00F4757E">
            <w:pPr>
              <w:spacing w:after="200" w:line="276" w:lineRule="auto"/>
              <w:ind w:right="115"/>
              <w:rPr>
                <w:rFonts w:ascii="Arial" w:eastAsia="Calibri" w:hAnsi="Arial" w:cs="Arial"/>
                <w:sz w:val="20"/>
                <w:szCs w:val="20"/>
              </w:rPr>
            </w:pPr>
            <w:r>
              <w:rPr>
                <w:rFonts w:ascii="Arial" w:eastAsia="Calibri" w:hAnsi="Arial" w:cs="Arial"/>
                <w:sz w:val="20"/>
                <w:szCs w:val="20"/>
              </w:rPr>
              <w:t>Clinical Surcharge Fee*</w:t>
            </w:r>
          </w:p>
        </w:tc>
        <w:tc>
          <w:tcPr>
            <w:tcW w:w="2509" w:type="dxa"/>
            <w:shd w:val="clear" w:color="auto" w:fill="auto"/>
          </w:tcPr>
          <w:p w14:paraId="0280D985"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$1,000</w:t>
            </w:r>
          </w:p>
        </w:tc>
        <w:tc>
          <w:tcPr>
            <w:tcW w:w="2189" w:type="dxa"/>
            <w:shd w:val="clear" w:color="auto" w:fill="auto"/>
          </w:tcPr>
          <w:p w14:paraId="24257B37"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$1,000</w:t>
            </w:r>
          </w:p>
        </w:tc>
        <w:tc>
          <w:tcPr>
            <w:tcW w:w="2285" w:type="dxa"/>
            <w:shd w:val="clear" w:color="auto" w:fill="auto"/>
          </w:tcPr>
          <w:p w14:paraId="4CF4B3CA"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$1,000</w:t>
            </w:r>
          </w:p>
        </w:tc>
      </w:tr>
      <w:tr w:rsidR="009321F9" w:rsidRPr="003B442C" w14:paraId="6BDD2018" w14:textId="77777777" w:rsidTr="00F4757E">
        <w:tc>
          <w:tcPr>
            <w:tcW w:w="2367" w:type="dxa"/>
            <w:shd w:val="clear" w:color="auto" w:fill="auto"/>
          </w:tcPr>
          <w:p w14:paraId="031119D4" w14:textId="77777777" w:rsidR="009321F9" w:rsidRPr="003B442C" w:rsidRDefault="003B442C" w:rsidP="00F4757E">
            <w:pPr>
              <w:spacing w:after="200" w:line="276" w:lineRule="auto"/>
              <w:ind w:right="115"/>
              <w:rPr>
                <w:rFonts w:ascii="Arial" w:eastAsia="Calibri" w:hAnsi="Arial" w:cs="Arial"/>
                <w:sz w:val="20"/>
                <w:szCs w:val="20"/>
              </w:rPr>
            </w:pPr>
            <w:r>
              <w:rPr>
                <w:rFonts w:ascii="Arial" w:eastAsia="Calibri" w:hAnsi="Arial" w:cs="Arial"/>
                <w:sz w:val="20"/>
                <w:szCs w:val="20"/>
              </w:rPr>
              <w:t>1 year liability insurance*</w:t>
            </w:r>
          </w:p>
        </w:tc>
        <w:tc>
          <w:tcPr>
            <w:tcW w:w="2509" w:type="dxa"/>
            <w:shd w:val="clear" w:color="auto" w:fill="auto"/>
          </w:tcPr>
          <w:p w14:paraId="421896A2"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$25</w:t>
            </w:r>
          </w:p>
        </w:tc>
        <w:tc>
          <w:tcPr>
            <w:tcW w:w="2189" w:type="dxa"/>
            <w:shd w:val="clear" w:color="auto" w:fill="auto"/>
          </w:tcPr>
          <w:p w14:paraId="44579CAC"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$25</w:t>
            </w:r>
          </w:p>
        </w:tc>
        <w:tc>
          <w:tcPr>
            <w:tcW w:w="2285" w:type="dxa"/>
            <w:shd w:val="clear" w:color="auto" w:fill="auto"/>
          </w:tcPr>
          <w:p w14:paraId="70223877"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$25</w:t>
            </w:r>
          </w:p>
        </w:tc>
      </w:tr>
      <w:tr w:rsidR="009321F9" w:rsidRPr="003B442C" w14:paraId="69C12AFD" w14:textId="77777777" w:rsidTr="00F4757E">
        <w:tc>
          <w:tcPr>
            <w:tcW w:w="2367" w:type="dxa"/>
            <w:shd w:val="clear" w:color="auto" w:fill="auto"/>
          </w:tcPr>
          <w:p w14:paraId="1D252418" w14:textId="21B72F2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Books</w:t>
            </w:r>
            <w:r w:rsidR="00B31337">
              <w:rPr>
                <w:rFonts w:ascii="Arial" w:eastAsia="Calibri" w:hAnsi="Arial" w:cs="Arial"/>
                <w:sz w:val="20"/>
                <w:szCs w:val="20"/>
              </w:rPr>
              <w:t xml:space="preserve"> &amp; supplies</w:t>
            </w:r>
            <w:r w:rsidRPr="003B442C">
              <w:rPr>
                <w:rFonts w:ascii="Arial" w:eastAsia="Calibri" w:hAnsi="Arial" w:cs="Arial"/>
                <w:sz w:val="20"/>
                <w:szCs w:val="20"/>
              </w:rPr>
              <w:t xml:space="preserve"> (estimate)</w:t>
            </w:r>
          </w:p>
        </w:tc>
        <w:tc>
          <w:tcPr>
            <w:tcW w:w="2509" w:type="dxa"/>
            <w:shd w:val="clear" w:color="auto" w:fill="auto"/>
          </w:tcPr>
          <w:p w14:paraId="34E66B6F"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$500</w:t>
            </w:r>
          </w:p>
        </w:tc>
        <w:tc>
          <w:tcPr>
            <w:tcW w:w="2189" w:type="dxa"/>
            <w:shd w:val="clear" w:color="auto" w:fill="auto"/>
          </w:tcPr>
          <w:p w14:paraId="06B45C71"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$500</w:t>
            </w:r>
          </w:p>
        </w:tc>
        <w:tc>
          <w:tcPr>
            <w:tcW w:w="2285" w:type="dxa"/>
            <w:shd w:val="clear" w:color="auto" w:fill="auto"/>
          </w:tcPr>
          <w:p w14:paraId="504B09BB"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$500</w:t>
            </w:r>
          </w:p>
        </w:tc>
      </w:tr>
      <w:tr w:rsidR="009321F9" w:rsidRPr="003B442C" w14:paraId="59E819B1" w14:textId="77777777" w:rsidTr="00F4757E">
        <w:tc>
          <w:tcPr>
            <w:tcW w:w="2367" w:type="dxa"/>
            <w:shd w:val="clear" w:color="auto" w:fill="auto"/>
          </w:tcPr>
          <w:p w14:paraId="329B26DE"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Background checks and drug testing may be required before attending clinical practicum courses.</w:t>
            </w:r>
          </w:p>
        </w:tc>
        <w:tc>
          <w:tcPr>
            <w:tcW w:w="2509" w:type="dxa"/>
            <w:shd w:val="clear" w:color="auto" w:fill="auto"/>
          </w:tcPr>
          <w:p w14:paraId="052EEF44"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125</w:t>
            </w:r>
          </w:p>
        </w:tc>
        <w:tc>
          <w:tcPr>
            <w:tcW w:w="2189" w:type="dxa"/>
            <w:shd w:val="clear" w:color="auto" w:fill="auto"/>
          </w:tcPr>
          <w:p w14:paraId="749DA44B"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sz w:val="20"/>
                <w:szCs w:val="20"/>
              </w:rPr>
              <w:t>125</w:t>
            </w:r>
          </w:p>
        </w:tc>
        <w:tc>
          <w:tcPr>
            <w:tcW w:w="2285" w:type="dxa"/>
            <w:shd w:val="clear" w:color="auto" w:fill="auto"/>
          </w:tcPr>
          <w:p w14:paraId="5EB4D1F9"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sz w:val="20"/>
                <w:szCs w:val="20"/>
              </w:rPr>
              <w:t>125</w:t>
            </w:r>
          </w:p>
        </w:tc>
      </w:tr>
      <w:tr w:rsidR="009321F9" w:rsidRPr="003B442C" w14:paraId="38C5B35F" w14:textId="77777777" w:rsidTr="00F4757E">
        <w:tc>
          <w:tcPr>
            <w:tcW w:w="2367" w:type="dxa"/>
            <w:shd w:val="clear" w:color="auto" w:fill="auto"/>
          </w:tcPr>
          <w:p w14:paraId="382E8C25" w14:textId="77777777" w:rsidR="009321F9" w:rsidRPr="003B442C" w:rsidRDefault="009321F9" w:rsidP="00F4757E">
            <w:pPr>
              <w:spacing w:after="200" w:line="276" w:lineRule="auto"/>
              <w:ind w:right="115"/>
              <w:rPr>
                <w:rFonts w:ascii="Arial" w:eastAsia="Calibri" w:hAnsi="Arial" w:cs="Arial"/>
                <w:sz w:val="20"/>
                <w:szCs w:val="20"/>
              </w:rPr>
            </w:pPr>
            <w:r w:rsidRPr="003B442C">
              <w:rPr>
                <w:rFonts w:ascii="Arial" w:eastAsia="Calibri" w:hAnsi="Arial" w:cs="Arial"/>
                <w:sz w:val="20"/>
                <w:szCs w:val="20"/>
              </w:rPr>
              <w:t>Personal health insurance (required of students attending clinical practicum courses)</w:t>
            </w:r>
          </w:p>
        </w:tc>
        <w:tc>
          <w:tcPr>
            <w:tcW w:w="2509" w:type="dxa"/>
            <w:shd w:val="clear" w:color="auto" w:fill="auto"/>
          </w:tcPr>
          <w:p w14:paraId="6CC3300B"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sz w:val="20"/>
                <w:szCs w:val="20"/>
              </w:rPr>
              <w:t>variable</w:t>
            </w:r>
          </w:p>
        </w:tc>
        <w:tc>
          <w:tcPr>
            <w:tcW w:w="2189" w:type="dxa"/>
            <w:shd w:val="clear" w:color="auto" w:fill="auto"/>
          </w:tcPr>
          <w:p w14:paraId="17171693"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sz w:val="20"/>
                <w:szCs w:val="20"/>
              </w:rPr>
              <w:t>variable</w:t>
            </w:r>
          </w:p>
        </w:tc>
        <w:tc>
          <w:tcPr>
            <w:tcW w:w="2285" w:type="dxa"/>
            <w:shd w:val="clear" w:color="auto" w:fill="auto"/>
          </w:tcPr>
          <w:p w14:paraId="6BC9D38D"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sz w:val="20"/>
                <w:szCs w:val="20"/>
              </w:rPr>
              <w:t>variable</w:t>
            </w:r>
          </w:p>
        </w:tc>
      </w:tr>
      <w:tr w:rsidR="009321F9" w:rsidRPr="003B442C" w14:paraId="27BECBF2" w14:textId="77777777" w:rsidTr="00F4757E">
        <w:tc>
          <w:tcPr>
            <w:tcW w:w="2367" w:type="dxa"/>
            <w:shd w:val="clear" w:color="auto" w:fill="auto"/>
          </w:tcPr>
          <w:p w14:paraId="137F13C3"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b/>
                <w:sz w:val="20"/>
                <w:szCs w:val="20"/>
              </w:rPr>
              <w:t>Totals for entire program.</w:t>
            </w:r>
          </w:p>
        </w:tc>
        <w:tc>
          <w:tcPr>
            <w:tcW w:w="2509" w:type="dxa"/>
            <w:shd w:val="clear" w:color="auto" w:fill="auto"/>
          </w:tcPr>
          <w:p w14:paraId="0D25E7ED"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b/>
                <w:sz w:val="20"/>
                <w:szCs w:val="20"/>
              </w:rPr>
              <w:t>$19,974</w:t>
            </w:r>
          </w:p>
        </w:tc>
        <w:tc>
          <w:tcPr>
            <w:tcW w:w="2189" w:type="dxa"/>
            <w:shd w:val="clear" w:color="auto" w:fill="auto"/>
          </w:tcPr>
          <w:p w14:paraId="023F1889"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b/>
                <w:sz w:val="20"/>
                <w:szCs w:val="20"/>
              </w:rPr>
              <w:t>$ 27,642</w:t>
            </w:r>
          </w:p>
        </w:tc>
        <w:tc>
          <w:tcPr>
            <w:tcW w:w="2285" w:type="dxa"/>
            <w:shd w:val="clear" w:color="auto" w:fill="auto"/>
          </w:tcPr>
          <w:p w14:paraId="499D0467" w14:textId="77777777" w:rsidR="009321F9" w:rsidRPr="003B442C" w:rsidRDefault="009321F9" w:rsidP="00F4757E">
            <w:pPr>
              <w:spacing w:after="200" w:line="276" w:lineRule="auto"/>
              <w:ind w:right="115"/>
              <w:rPr>
                <w:rFonts w:ascii="Arial" w:eastAsia="Calibri" w:hAnsi="Arial" w:cs="Arial"/>
                <w:b/>
                <w:sz w:val="20"/>
                <w:szCs w:val="20"/>
              </w:rPr>
            </w:pPr>
            <w:r w:rsidRPr="003B442C">
              <w:rPr>
                <w:rFonts w:ascii="Arial" w:eastAsia="Calibri" w:hAnsi="Arial" w:cs="Arial"/>
                <w:b/>
                <w:sz w:val="20"/>
                <w:szCs w:val="20"/>
              </w:rPr>
              <w:t>$39,499</w:t>
            </w:r>
          </w:p>
        </w:tc>
      </w:tr>
    </w:tbl>
    <w:p w14:paraId="5DA2DC4D" w14:textId="77777777" w:rsidR="003B442C" w:rsidRDefault="009321F9" w:rsidP="009321F9">
      <w:pPr>
        <w:spacing w:after="200" w:line="276" w:lineRule="auto"/>
        <w:ind w:left="360"/>
        <w:rPr>
          <w:rFonts w:ascii="Arial" w:eastAsia="Calibri" w:hAnsi="Arial" w:cs="Arial"/>
          <w:sz w:val="20"/>
          <w:szCs w:val="20"/>
        </w:rPr>
      </w:pPr>
      <w:r w:rsidRPr="003B442C">
        <w:rPr>
          <w:rFonts w:ascii="Arial" w:eastAsia="Calibri" w:hAnsi="Arial" w:cs="Arial"/>
          <w:sz w:val="20"/>
          <w:szCs w:val="20"/>
        </w:rPr>
        <w:t xml:space="preserve">   </w:t>
      </w:r>
    </w:p>
    <w:p w14:paraId="4BEA6A90" w14:textId="77777777" w:rsidR="009321F9" w:rsidRDefault="003B442C" w:rsidP="009321F9">
      <w:pPr>
        <w:spacing w:after="200" w:line="276" w:lineRule="auto"/>
        <w:ind w:left="360"/>
        <w:rPr>
          <w:rFonts w:ascii="Arial" w:eastAsia="Calibri" w:hAnsi="Arial" w:cs="Arial"/>
          <w:sz w:val="20"/>
          <w:szCs w:val="20"/>
        </w:rPr>
      </w:pPr>
      <w:r>
        <w:rPr>
          <w:rFonts w:ascii="Arial" w:eastAsia="Calibri" w:hAnsi="Arial" w:cs="Arial"/>
          <w:sz w:val="20"/>
          <w:szCs w:val="20"/>
        </w:rPr>
        <w:t xml:space="preserve">*Descriptions of the nature of these fees can be found in the RVCC College Catalog under the “Expenses” tab:  </w:t>
      </w:r>
      <w:hyperlink r:id="rId26" w:history="1">
        <w:r w:rsidRPr="00651ED5">
          <w:rPr>
            <w:rStyle w:val="Hyperlink"/>
            <w:rFonts w:ascii="Arial" w:eastAsia="Calibri" w:hAnsi="Arial" w:cs="Arial"/>
            <w:sz w:val="20"/>
            <w:szCs w:val="20"/>
          </w:rPr>
          <w:t>https://catalog.rivervalley.edu/</w:t>
        </w:r>
      </w:hyperlink>
      <w:r>
        <w:rPr>
          <w:rFonts w:ascii="Arial" w:eastAsia="Calibri" w:hAnsi="Arial" w:cs="Arial"/>
          <w:sz w:val="20"/>
          <w:szCs w:val="20"/>
        </w:rPr>
        <w:t xml:space="preserve"> .  These fees are determined by the Board of Trustees of the Community College System of New Hampshire and subject to change based on their decisions. </w:t>
      </w:r>
      <w:r w:rsidR="009321F9" w:rsidRPr="003B442C">
        <w:rPr>
          <w:rFonts w:ascii="Arial" w:eastAsia="Calibri" w:hAnsi="Arial" w:cs="Arial"/>
          <w:sz w:val="20"/>
          <w:szCs w:val="20"/>
        </w:rPr>
        <w:t xml:space="preserve">                                 </w:t>
      </w:r>
    </w:p>
    <w:p w14:paraId="201C0137" w14:textId="77777777" w:rsidR="003F4178" w:rsidRDefault="003F4178" w:rsidP="003D2500">
      <w:pPr>
        <w:jc w:val="center"/>
        <w:rPr>
          <w:rFonts w:ascii="Arial" w:hAnsi="Arial" w:cs="Arial"/>
          <w:b/>
          <w:sz w:val="20"/>
          <w:szCs w:val="20"/>
          <w:lang w:val="en"/>
        </w:rPr>
        <w:sectPr w:rsidR="003F4178" w:rsidSect="00E4429A">
          <w:headerReference w:type="even" r:id="rId27"/>
          <w:headerReference w:type="default" r:id="rId28"/>
          <w:footerReference w:type="even" r:id="rId29"/>
          <w:footerReference w:type="default" r:id="rId30"/>
          <w:headerReference w:type="first" r:id="rId31"/>
          <w:footerReference w:type="first" r:id="rId32"/>
          <w:pgSz w:w="12240" w:h="15840"/>
          <w:pgMar w:top="450" w:right="720" w:bottom="720" w:left="720" w:header="720" w:footer="0" w:gutter="0"/>
          <w:cols w:space="720"/>
          <w:docGrid w:linePitch="360"/>
        </w:sectPr>
      </w:pPr>
    </w:p>
    <w:p w14:paraId="01F72334" w14:textId="77777777" w:rsidR="003D2500" w:rsidRDefault="003D2500" w:rsidP="003D2500">
      <w:pPr>
        <w:jc w:val="center"/>
        <w:rPr>
          <w:rFonts w:ascii="Arial" w:hAnsi="Arial" w:cs="Arial"/>
          <w:b/>
          <w:sz w:val="20"/>
          <w:szCs w:val="20"/>
          <w:lang w:val="en"/>
        </w:rPr>
      </w:pPr>
      <w:r>
        <w:rPr>
          <w:rFonts w:ascii="Arial" w:hAnsi="Arial" w:cs="Arial"/>
          <w:b/>
          <w:sz w:val="20"/>
          <w:szCs w:val="20"/>
          <w:lang w:val="en"/>
        </w:rPr>
        <w:lastRenderedPageBreak/>
        <w:t>PTA PROGRAM OF STUDY</w:t>
      </w:r>
    </w:p>
    <w:p w14:paraId="010E3DFD" w14:textId="77777777" w:rsidR="007669C3" w:rsidRDefault="003D2500" w:rsidP="003D2500">
      <w:pPr>
        <w:rPr>
          <w:rFonts w:ascii="Arial" w:hAnsi="Arial" w:cs="Arial"/>
          <w:sz w:val="20"/>
          <w:szCs w:val="20"/>
          <w:lang w:val="en"/>
        </w:rPr>
      </w:pPr>
      <w:r>
        <w:rPr>
          <w:rFonts w:ascii="Arial" w:hAnsi="Arial" w:cs="Arial"/>
          <w:sz w:val="20"/>
          <w:szCs w:val="20"/>
          <w:lang w:val="en"/>
        </w:rPr>
        <w:t xml:space="preserve">The PTA Program of Study can be found on the program website under the “Program of Study” tab:  </w:t>
      </w:r>
      <w:hyperlink r:id="rId33" w:history="1">
        <w:r w:rsidRPr="00651ED5">
          <w:rPr>
            <w:rStyle w:val="Hyperlink"/>
            <w:rFonts w:ascii="Arial" w:hAnsi="Arial" w:cs="Arial"/>
            <w:sz w:val="20"/>
            <w:szCs w:val="20"/>
            <w:lang w:val="en"/>
          </w:rPr>
          <w:t>https://www.rivervalley.edu/program/physical-therapist-assistant/</w:t>
        </w:r>
      </w:hyperlink>
      <w:r>
        <w:rPr>
          <w:rFonts w:ascii="Arial" w:hAnsi="Arial" w:cs="Arial"/>
          <w:sz w:val="20"/>
          <w:szCs w:val="20"/>
          <w:lang w:val="en"/>
        </w:rPr>
        <w:t xml:space="preserve"> </w:t>
      </w:r>
    </w:p>
    <w:p w14:paraId="1A6CB9F4" w14:textId="77777777" w:rsidR="003D2500" w:rsidRDefault="003D2500" w:rsidP="003D2500">
      <w:pPr>
        <w:rPr>
          <w:rFonts w:ascii="Arial" w:hAnsi="Arial" w:cs="Arial"/>
          <w:sz w:val="20"/>
          <w:szCs w:val="20"/>
          <w:lang w:val="en"/>
        </w:rPr>
      </w:pPr>
      <w:r>
        <w:rPr>
          <w:rFonts w:ascii="Arial" w:hAnsi="Arial" w:cs="Arial"/>
          <w:sz w:val="20"/>
          <w:szCs w:val="20"/>
          <w:lang w:val="en"/>
        </w:rPr>
        <w:t>The following chart shows the program map in greater detail.  Please note the number of hours in school/clinic per week (right hand column).  This does</w:t>
      </w:r>
      <w:r>
        <w:rPr>
          <w:rFonts w:ascii="Arial" w:hAnsi="Arial" w:cs="Arial"/>
          <w:b/>
          <w:sz w:val="20"/>
          <w:szCs w:val="20"/>
          <w:lang w:val="en"/>
        </w:rPr>
        <w:t xml:space="preserve"> NOT</w:t>
      </w:r>
      <w:r>
        <w:rPr>
          <w:rFonts w:ascii="Arial" w:hAnsi="Arial" w:cs="Arial"/>
          <w:sz w:val="20"/>
          <w:szCs w:val="20"/>
          <w:lang w:val="en"/>
        </w:rPr>
        <w:t xml:space="preserve"> include study time or time for activities outside of class/lab time.  Please keep this in mind as you consider this program. These hours do not include travel time to/from campus, family responsibilities, or time for practicing skills with your classmates. </w:t>
      </w:r>
    </w:p>
    <w:p w14:paraId="5826821A" w14:textId="77777777" w:rsidR="003D2500" w:rsidRDefault="003D2500" w:rsidP="003D2500">
      <w:pPr>
        <w:rPr>
          <w:rFonts w:ascii="Arial" w:hAnsi="Arial" w:cs="Arial"/>
          <w:sz w:val="20"/>
          <w:szCs w:val="20"/>
          <w:lang w:val="en"/>
        </w:rPr>
      </w:pPr>
      <w:r>
        <w:rPr>
          <w:rFonts w:ascii="Arial" w:hAnsi="Arial" w:cs="Arial"/>
          <w:sz w:val="20"/>
          <w:szCs w:val="20"/>
          <w:lang w:val="en"/>
        </w:rPr>
        <w:t xml:space="preserve">We recommend that a student doing the program on the usual two-year path do not take on outside work responsibilities.  Students who choose to do the program on a part time basis, the three-year path, should plan to only work part time hours.  We recommend no greater than 15 hours per week for those students in the part time program. </w:t>
      </w:r>
    </w:p>
    <w:p w14:paraId="5859FC90" w14:textId="77777777" w:rsidR="003D2500" w:rsidRDefault="003D2500" w:rsidP="003D2500">
      <w:pPr>
        <w:rPr>
          <w:rFonts w:ascii="Arial" w:hAnsi="Arial" w:cs="Arial"/>
          <w:sz w:val="20"/>
          <w:szCs w:val="20"/>
          <w:lang w:val="en"/>
        </w:rPr>
      </w:pPr>
      <w:r>
        <w:rPr>
          <w:rFonts w:ascii="Arial" w:hAnsi="Arial" w:cs="Arial"/>
          <w:sz w:val="20"/>
          <w:szCs w:val="20"/>
          <w:lang w:val="en"/>
        </w:rPr>
        <w:t xml:space="preserve">Students on the full time, two-year, path should plan to be on campus 5 days per week during their first year and 3-4 days per week during their senior year.  </w:t>
      </w:r>
    </w:p>
    <w:p w14:paraId="0F3AF98E" w14:textId="77777777" w:rsidR="003D2500" w:rsidRDefault="003D2500" w:rsidP="003D2500">
      <w:pPr>
        <w:rPr>
          <w:rFonts w:ascii="Arial" w:hAnsi="Arial" w:cs="Arial"/>
          <w:sz w:val="20"/>
          <w:szCs w:val="20"/>
          <w:lang w:val="en"/>
        </w:rPr>
      </w:pPr>
      <w:r>
        <w:rPr>
          <w:rFonts w:ascii="Arial" w:hAnsi="Arial" w:cs="Arial"/>
          <w:sz w:val="20"/>
          <w:szCs w:val="20"/>
          <w:lang w:val="en"/>
        </w:rPr>
        <w:t>Once matriculated in the program, courses must be completed within 3 years.  Extension into a 4</w:t>
      </w:r>
      <w:r w:rsidRPr="003D2500">
        <w:rPr>
          <w:rFonts w:ascii="Arial" w:hAnsi="Arial" w:cs="Arial"/>
          <w:sz w:val="20"/>
          <w:szCs w:val="20"/>
          <w:vertAlign w:val="superscript"/>
          <w:lang w:val="en"/>
        </w:rPr>
        <w:t>th</w:t>
      </w:r>
      <w:r>
        <w:rPr>
          <w:rFonts w:ascii="Arial" w:hAnsi="Arial" w:cs="Arial"/>
          <w:sz w:val="20"/>
          <w:szCs w:val="20"/>
          <w:lang w:val="en"/>
        </w:rPr>
        <w:t xml:space="preserve"> year may only be made for extenuating circumstances.</w:t>
      </w:r>
    </w:p>
    <w:p w14:paraId="64847CDF" w14:textId="77777777" w:rsidR="003D2500" w:rsidRDefault="003D2500" w:rsidP="003D2500">
      <w:pPr>
        <w:rPr>
          <w:rFonts w:ascii="Arial" w:hAnsi="Arial" w:cs="Arial"/>
          <w:b/>
          <w:sz w:val="20"/>
          <w:szCs w:val="20"/>
          <w:lang w:val="en"/>
        </w:rPr>
      </w:pPr>
      <w:r w:rsidRPr="00E941CD">
        <w:rPr>
          <w:rFonts w:ascii="Arial" w:hAnsi="Arial" w:cs="Arial"/>
          <w:b/>
          <w:sz w:val="20"/>
          <w:szCs w:val="20"/>
          <w:highlight w:val="yellow"/>
          <w:lang w:val="en"/>
        </w:rPr>
        <w:t>We cannot express strongly enough the time commitment that is needed to be successful in this program. The number one reason students struggle in the program is because they are working too many hours and not allowing enough time to study.  Students are encouraged to discuss their individual circumstances with the program director when developing their academic plan to ensure they are set up for the greatest chance of success.</w:t>
      </w:r>
      <w:r>
        <w:rPr>
          <w:rFonts w:ascii="Arial" w:hAnsi="Arial" w:cs="Arial"/>
          <w:b/>
          <w:sz w:val="20"/>
          <w:szCs w:val="20"/>
          <w:lang w:val="en"/>
        </w:rPr>
        <w:t xml:space="preserve"> </w:t>
      </w:r>
    </w:p>
    <w:p w14:paraId="4665086F" w14:textId="77777777" w:rsidR="003F4178" w:rsidRPr="003D2500" w:rsidRDefault="003F4178" w:rsidP="003D2500">
      <w:pPr>
        <w:rPr>
          <w:rFonts w:cs="Calibri"/>
          <w:b/>
          <w:sz w:val="22"/>
          <w:szCs w:val="22"/>
          <w:lang w:val="en"/>
        </w:rPr>
      </w:pPr>
    </w:p>
    <w:tbl>
      <w:tblPr>
        <w:tblW w:w="11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5"/>
        <w:gridCol w:w="540"/>
        <w:gridCol w:w="663"/>
        <w:gridCol w:w="870"/>
        <w:gridCol w:w="7"/>
        <w:gridCol w:w="1235"/>
      </w:tblGrid>
      <w:tr w:rsidR="007669C3" w:rsidRPr="00534D51" w14:paraId="70FA17DB" w14:textId="77777777" w:rsidTr="003F4178">
        <w:trPr>
          <w:jc w:val="center"/>
        </w:trPr>
        <w:tc>
          <w:tcPr>
            <w:tcW w:w="9995" w:type="dxa"/>
            <w:gridSpan w:val="5"/>
          </w:tcPr>
          <w:p w14:paraId="49B7715F" w14:textId="4E30D67A" w:rsidR="007669C3" w:rsidRPr="00534D51" w:rsidRDefault="007669C3" w:rsidP="00534D51">
            <w:pPr>
              <w:spacing w:after="0"/>
              <w:jc w:val="right"/>
              <w:rPr>
                <w:rFonts w:ascii="Arial" w:hAnsi="Arial" w:cs="Arial"/>
                <w:b/>
                <w:sz w:val="18"/>
                <w:szCs w:val="18"/>
              </w:rPr>
            </w:pPr>
          </w:p>
          <w:p w14:paraId="1D8514BE" w14:textId="77777777" w:rsidR="007669C3" w:rsidRPr="00534D51" w:rsidRDefault="007669C3" w:rsidP="00534D51">
            <w:pPr>
              <w:spacing w:after="0"/>
              <w:jc w:val="center"/>
              <w:rPr>
                <w:rFonts w:ascii="Arial" w:hAnsi="Arial" w:cs="Arial"/>
                <w:b/>
                <w:sz w:val="18"/>
                <w:szCs w:val="18"/>
              </w:rPr>
            </w:pPr>
            <w:r w:rsidRPr="00534D51">
              <w:rPr>
                <w:rFonts w:ascii="Arial" w:hAnsi="Arial" w:cs="Arial"/>
                <w:b/>
                <w:sz w:val="18"/>
                <w:szCs w:val="18"/>
              </w:rPr>
              <w:t>PHYSICAL THERAPIST ASSISTANT PROGRAM</w:t>
            </w:r>
            <w:r w:rsidR="00534D51">
              <w:rPr>
                <w:rFonts w:ascii="Arial" w:hAnsi="Arial" w:cs="Arial"/>
                <w:b/>
                <w:sz w:val="18"/>
                <w:szCs w:val="18"/>
              </w:rPr>
              <w:t xml:space="preserve"> – YEAR ONE</w:t>
            </w:r>
          </w:p>
        </w:tc>
        <w:tc>
          <w:tcPr>
            <w:tcW w:w="1235" w:type="dxa"/>
          </w:tcPr>
          <w:p w14:paraId="15797E97" w14:textId="3958129A" w:rsidR="007669C3" w:rsidRPr="00534D51" w:rsidRDefault="003F4178" w:rsidP="00534D51">
            <w:pPr>
              <w:spacing w:before="240" w:after="0"/>
              <w:jc w:val="center"/>
              <w:rPr>
                <w:rFonts w:ascii="Arial" w:hAnsi="Arial" w:cs="Arial"/>
                <w:b/>
                <w:sz w:val="18"/>
                <w:szCs w:val="18"/>
              </w:rPr>
            </w:pPr>
            <w:r>
              <w:rPr>
                <w:rFonts w:ascii="Arial" w:hAnsi="Arial" w:cs="Arial"/>
                <w:b/>
                <w:sz w:val="18"/>
                <w:szCs w:val="18"/>
              </w:rPr>
              <w:t xml:space="preserve">Weekly hours in class or clinic (does not include study or </w:t>
            </w:r>
            <w:r w:rsidR="002259C9">
              <w:rPr>
                <w:rFonts w:ascii="Arial" w:hAnsi="Arial" w:cs="Arial"/>
                <w:b/>
                <w:sz w:val="18"/>
                <w:szCs w:val="18"/>
              </w:rPr>
              <w:t>homework</w:t>
            </w:r>
            <w:r>
              <w:rPr>
                <w:rFonts w:ascii="Arial" w:hAnsi="Arial" w:cs="Arial"/>
                <w:b/>
                <w:sz w:val="18"/>
                <w:szCs w:val="18"/>
              </w:rPr>
              <w:t xml:space="preserve"> time)</w:t>
            </w:r>
          </w:p>
        </w:tc>
      </w:tr>
      <w:tr w:rsidR="007669C3" w:rsidRPr="00534D51" w14:paraId="747F59B7" w14:textId="77777777" w:rsidTr="003F4178">
        <w:trPr>
          <w:jc w:val="center"/>
        </w:trPr>
        <w:tc>
          <w:tcPr>
            <w:tcW w:w="7915" w:type="dxa"/>
          </w:tcPr>
          <w:p w14:paraId="457224D2" w14:textId="77777777" w:rsidR="006A1350" w:rsidRDefault="007669C3" w:rsidP="006A1350">
            <w:pPr>
              <w:spacing w:after="0"/>
              <w:rPr>
                <w:rFonts w:ascii="Arial" w:hAnsi="Arial" w:cs="Arial"/>
                <w:b/>
                <w:sz w:val="18"/>
                <w:szCs w:val="18"/>
              </w:rPr>
            </w:pPr>
            <w:r w:rsidRPr="006A1350">
              <w:rPr>
                <w:rFonts w:ascii="Arial" w:hAnsi="Arial" w:cs="Arial"/>
                <w:b/>
                <w:sz w:val="18"/>
                <w:szCs w:val="18"/>
              </w:rPr>
              <w:t xml:space="preserve">First Year - Fall Semester                                                           </w:t>
            </w:r>
          </w:p>
          <w:p w14:paraId="46FB544C" w14:textId="77777777" w:rsidR="007669C3" w:rsidRPr="00534D51" w:rsidRDefault="007669C3" w:rsidP="006A1350">
            <w:pPr>
              <w:spacing w:after="0"/>
              <w:rPr>
                <w:rFonts w:ascii="Arial" w:hAnsi="Arial" w:cs="Arial"/>
                <w:sz w:val="18"/>
                <w:szCs w:val="18"/>
              </w:rPr>
            </w:pPr>
            <w:r w:rsidRPr="00534D51">
              <w:rPr>
                <w:rFonts w:ascii="Arial" w:hAnsi="Arial" w:cs="Arial"/>
                <w:sz w:val="18"/>
                <w:szCs w:val="18"/>
              </w:rPr>
              <w:t>AHLC 104 Introduction to OT/PT *</w:t>
            </w:r>
          </w:p>
          <w:p w14:paraId="32DDB071" w14:textId="77777777" w:rsidR="007669C3" w:rsidRPr="00534D51" w:rsidRDefault="007669C3" w:rsidP="006A1350">
            <w:pPr>
              <w:spacing w:after="0"/>
              <w:rPr>
                <w:rFonts w:ascii="Arial" w:hAnsi="Arial" w:cs="Arial"/>
                <w:sz w:val="18"/>
                <w:szCs w:val="18"/>
              </w:rPr>
            </w:pPr>
            <w:r w:rsidRPr="00534D51">
              <w:rPr>
                <w:rFonts w:ascii="Arial" w:hAnsi="Arial" w:cs="Arial"/>
                <w:sz w:val="18"/>
                <w:szCs w:val="18"/>
              </w:rPr>
              <w:t>AHLC 112 Clinical Conditions for OT/PT **</w:t>
            </w:r>
          </w:p>
          <w:p w14:paraId="7DC6A7CD" w14:textId="77777777" w:rsidR="007669C3" w:rsidRPr="00534D51" w:rsidRDefault="007669C3" w:rsidP="006A1350">
            <w:pPr>
              <w:spacing w:after="0"/>
              <w:rPr>
                <w:rFonts w:ascii="Arial" w:hAnsi="Arial" w:cs="Arial"/>
                <w:sz w:val="18"/>
                <w:szCs w:val="18"/>
              </w:rPr>
            </w:pPr>
            <w:r w:rsidRPr="00534D51">
              <w:rPr>
                <w:rFonts w:ascii="Arial" w:hAnsi="Arial" w:cs="Arial"/>
                <w:sz w:val="18"/>
                <w:szCs w:val="18"/>
              </w:rPr>
              <w:t>ENGC 102 College Composition I *</w:t>
            </w:r>
          </w:p>
          <w:p w14:paraId="492071FC" w14:textId="77777777" w:rsidR="007669C3" w:rsidRPr="00534D51" w:rsidRDefault="007669C3" w:rsidP="006A1350">
            <w:pPr>
              <w:spacing w:after="0"/>
              <w:rPr>
                <w:rFonts w:ascii="Arial" w:hAnsi="Arial" w:cs="Arial"/>
                <w:sz w:val="18"/>
                <w:szCs w:val="18"/>
              </w:rPr>
            </w:pPr>
            <w:r w:rsidRPr="00534D51">
              <w:rPr>
                <w:rFonts w:ascii="Arial" w:hAnsi="Arial" w:cs="Arial"/>
                <w:sz w:val="18"/>
                <w:szCs w:val="18"/>
              </w:rPr>
              <w:t>AHLC 135* Activities of Daily Living **</w:t>
            </w:r>
          </w:p>
          <w:p w14:paraId="7CC1BCF7" w14:textId="77777777" w:rsidR="007669C3" w:rsidRPr="00534D51" w:rsidRDefault="00534D51" w:rsidP="006A1350">
            <w:pPr>
              <w:spacing w:after="0"/>
              <w:rPr>
                <w:rFonts w:ascii="Arial" w:hAnsi="Arial" w:cs="Arial"/>
                <w:sz w:val="18"/>
                <w:szCs w:val="18"/>
              </w:rPr>
            </w:pPr>
            <w:r>
              <w:rPr>
                <w:rFonts w:ascii="Arial" w:hAnsi="Arial" w:cs="Arial"/>
                <w:sz w:val="18"/>
                <w:szCs w:val="18"/>
              </w:rPr>
              <w:t>BIOL</w:t>
            </w:r>
            <w:r w:rsidR="007669C3" w:rsidRPr="00534D51">
              <w:rPr>
                <w:rFonts w:ascii="Arial" w:hAnsi="Arial" w:cs="Arial"/>
                <w:sz w:val="18"/>
                <w:szCs w:val="18"/>
              </w:rPr>
              <w:t xml:space="preserve">  201 Anatomy &amp; Physiology I *</w:t>
            </w:r>
          </w:p>
          <w:p w14:paraId="2F7B4991" w14:textId="77777777" w:rsidR="007669C3" w:rsidRPr="00534D51" w:rsidRDefault="007669C3" w:rsidP="006A1350">
            <w:pPr>
              <w:spacing w:after="0"/>
              <w:rPr>
                <w:rFonts w:ascii="Arial" w:hAnsi="Arial" w:cs="Arial"/>
                <w:sz w:val="18"/>
                <w:szCs w:val="18"/>
              </w:rPr>
            </w:pPr>
            <w:r w:rsidRPr="00534D51">
              <w:rPr>
                <w:rFonts w:ascii="Arial" w:hAnsi="Arial" w:cs="Arial"/>
                <w:sz w:val="18"/>
                <w:szCs w:val="18"/>
              </w:rPr>
              <w:t xml:space="preserve">PTAC 112* Physical Therapy Procedures I **                                                                                                                        </w:t>
            </w:r>
          </w:p>
          <w:p w14:paraId="27C200A4" w14:textId="77777777" w:rsidR="007669C3" w:rsidRPr="00534D51" w:rsidRDefault="007669C3" w:rsidP="00534D51">
            <w:pPr>
              <w:spacing w:after="0"/>
              <w:rPr>
                <w:rFonts w:ascii="Arial" w:hAnsi="Arial" w:cs="Arial"/>
                <w:b/>
                <w:i/>
                <w:sz w:val="18"/>
                <w:szCs w:val="18"/>
                <w:u w:val="single"/>
              </w:rPr>
            </w:pPr>
            <w:r w:rsidRPr="00534D51">
              <w:rPr>
                <w:rFonts w:ascii="Arial" w:hAnsi="Arial" w:cs="Arial"/>
                <w:sz w:val="18"/>
                <w:szCs w:val="18"/>
              </w:rPr>
              <w:t xml:space="preserve">                                                                    </w:t>
            </w:r>
            <w:r w:rsidRPr="00534D51">
              <w:rPr>
                <w:rFonts w:ascii="Arial" w:hAnsi="Arial" w:cs="Arial"/>
                <w:b/>
                <w:i/>
                <w:sz w:val="18"/>
                <w:szCs w:val="18"/>
              </w:rPr>
              <w:t>TOTAL CREDITS</w:t>
            </w:r>
          </w:p>
        </w:tc>
        <w:tc>
          <w:tcPr>
            <w:tcW w:w="540" w:type="dxa"/>
          </w:tcPr>
          <w:p w14:paraId="589F598F" w14:textId="77777777" w:rsidR="006A1350" w:rsidRDefault="007669C3" w:rsidP="006A1350">
            <w:pPr>
              <w:spacing w:after="0" w:line="240" w:lineRule="auto"/>
              <w:jc w:val="center"/>
              <w:rPr>
                <w:rFonts w:ascii="Arial" w:hAnsi="Arial" w:cs="Arial"/>
                <w:sz w:val="18"/>
                <w:szCs w:val="18"/>
                <w:u w:val="single"/>
              </w:rPr>
            </w:pPr>
            <w:r w:rsidRPr="00534D51">
              <w:rPr>
                <w:rFonts w:ascii="Arial" w:hAnsi="Arial" w:cs="Arial"/>
                <w:sz w:val="18"/>
                <w:szCs w:val="18"/>
                <w:u w:val="single"/>
              </w:rPr>
              <w:t>CL</w:t>
            </w:r>
          </w:p>
          <w:p w14:paraId="743BB5D0" w14:textId="77777777" w:rsidR="006A1350" w:rsidRDefault="007669C3" w:rsidP="006A1350">
            <w:pPr>
              <w:spacing w:after="0" w:line="240" w:lineRule="auto"/>
              <w:jc w:val="center"/>
              <w:rPr>
                <w:rFonts w:ascii="Arial" w:hAnsi="Arial" w:cs="Arial"/>
                <w:sz w:val="18"/>
                <w:szCs w:val="18"/>
              </w:rPr>
            </w:pPr>
            <w:r w:rsidRPr="00534D51">
              <w:rPr>
                <w:rFonts w:ascii="Arial" w:hAnsi="Arial" w:cs="Arial"/>
                <w:sz w:val="18"/>
                <w:szCs w:val="18"/>
              </w:rPr>
              <w:t>1</w:t>
            </w:r>
          </w:p>
          <w:p w14:paraId="31BAD7DC" w14:textId="77777777" w:rsidR="007669C3" w:rsidRPr="00534D51" w:rsidRDefault="007669C3" w:rsidP="006A1350">
            <w:pPr>
              <w:spacing w:after="0" w:line="240" w:lineRule="auto"/>
              <w:jc w:val="center"/>
              <w:rPr>
                <w:rFonts w:ascii="Arial" w:hAnsi="Arial" w:cs="Arial"/>
                <w:sz w:val="18"/>
                <w:szCs w:val="18"/>
              </w:rPr>
            </w:pPr>
            <w:r w:rsidRPr="00534D51">
              <w:rPr>
                <w:rFonts w:ascii="Arial" w:hAnsi="Arial" w:cs="Arial"/>
                <w:sz w:val="18"/>
                <w:szCs w:val="18"/>
              </w:rPr>
              <w:t>3</w:t>
            </w:r>
          </w:p>
          <w:p w14:paraId="67F7F0F4" w14:textId="77777777" w:rsidR="007669C3" w:rsidRPr="00534D51" w:rsidRDefault="007669C3" w:rsidP="006A1350">
            <w:pPr>
              <w:spacing w:after="0" w:line="240" w:lineRule="auto"/>
              <w:jc w:val="center"/>
              <w:rPr>
                <w:rFonts w:ascii="Arial" w:hAnsi="Arial" w:cs="Arial"/>
                <w:sz w:val="18"/>
                <w:szCs w:val="18"/>
              </w:rPr>
            </w:pPr>
            <w:r w:rsidRPr="00534D51">
              <w:rPr>
                <w:rFonts w:ascii="Arial" w:hAnsi="Arial" w:cs="Arial"/>
                <w:sz w:val="18"/>
                <w:szCs w:val="18"/>
              </w:rPr>
              <w:t>4</w:t>
            </w:r>
          </w:p>
          <w:p w14:paraId="2DE3BF45" w14:textId="77777777" w:rsidR="007669C3" w:rsidRPr="00534D51" w:rsidRDefault="007669C3" w:rsidP="006A1350">
            <w:pPr>
              <w:spacing w:after="0" w:line="240" w:lineRule="auto"/>
              <w:jc w:val="center"/>
              <w:rPr>
                <w:rFonts w:ascii="Arial" w:hAnsi="Arial" w:cs="Arial"/>
                <w:sz w:val="18"/>
                <w:szCs w:val="18"/>
              </w:rPr>
            </w:pPr>
            <w:r w:rsidRPr="00534D51">
              <w:rPr>
                <w:rFonts w:ascii="Arial" w:hAnsi="Arial" w:cs="Arial"/>
                <w:sz w:val="18"/>
                <w:szCs w:val="18"/>
              </w:rPr>
              <w:t>2</w:t>
            </w:r>
          </w:p>
          <w:p w14:paraId="152D92DC" w14:textId="77777777" w:rsidR="007669C3" w:rsidRPr="00534D51" w:rsidRDefault="007669C3" w:rsidP="006A1350">
            <w:pPr>
              <w:spacing w:after="0" w:line="240" w:lineRule="auto"/>
              <w:jc w:val="center"/>
              <w:rPr>
                <w:rFonts w:ascii="Arial" w:hAnsi="Arial" w:cs="Arial"/>
                <w:sz w:val="18"/>
                <w:szCs w:val="18"/>
              </w:rPr>
            </w:pPr>
            <w:r w:rsidRPr="00534D51">
              <w:rPr>
                <w:rFonts w:ascii="Arial" w:hAnsi="Arial" w:cs="Arial"/>
                <w:sz w:val="18"/>
                <w:szCs w:val="18"/>
              </w:rPr>
              <w:t>3</w:t>
            </w:r>
          </w:p>
          <w:p w14:paraId="1067BEC4" w14:textId="77777777" w:rsidR="007669C3" w:rsidRPr="00534D51" w:rsidRDefault="007669C3" w:rsidP="006A1350">
            <w:pPr>
              <w:spacing w:after="0" w:line="240" w:lineRule="auto"/>
              <w:jc w:val="center"/>
              <w:rPr>
                <w:rFonts w:ascii="Arial" w:hAnsi="Arial" w:cs="Arial"/>
                <w:sz w:val="18"/>
                <w:szCs w:val="18"/>
              </w:rPr>
            </w:pPr>
            <w:r w:rsidRPr="00534D51">
              <w:rPr>
                <w:rFonts w:ascii="Arial" w:hAnsi="Arial" w:cs="Arial"/>
                <w:sz w:val="18"/>
                <w:szCs w:val="18"/>
              </w:rPr>
              <w:t>2</w:t>
            </w:r>
          </w:p>
          <w:p w14:paraId="770E2B8F" w14:textId="77777777" w:rsidR="007669C3" w:rsidRPr="00534D51" w:rsidRDefault="007669C3" w:rsidP="006A1350">
            <w:pPr>
              <w:spacing w:after="0" w:line="240" w:lineRule="auto"/>
              <w:jc w:val="center"/>
              <w:rPr>
                <w:rFonts w:ascii="Arial" w:hAnsi="Arial" w:cs="Arial"/>
                <w:sz w:val="18"/>
                <w:szCs w:val="18"/>
              </w:rPr>
            </w:pPr>
          </w:p>
        </w:tc>
        <w:tc>
          <w:tcPr>
            <w:tcW w:w="663" w:type="dxa"/>
          </w:tcPr>
          <w:p w14:paraId="75A9FC4A" w14:textId="77777777" w:rsidR="006A1350" w:rsidRPr="006A1350" w:rsidRDefault="006A1350" w:rsidP="006A1350">
            <w:pPr>
              <w:spacing w:after="0"/>
              <w:jc w:val="center"/>
              <w:rPr>
                <w:rFonts w:ascii="Arial" w:hAnsi="Arial" w:cs="Arial"/>
                <w:sz w:val="18"/>
                <w:szCs w:val="18"/>
                <w:u w:val="single"/>
              </w:rPr>
            </w:pPr>
            <w:r>
              <w:rPr>
                <w:rFonts w:ascii="Arial" w:hAnsi="Arial" w:cs="Arial"/>
                <w:sz w:val="18"/>
                <w:szCs w:val="18"/>
                <w:u w:val="single"/>
              </w:rPr>
              <w:t>LAB</w:t>
            </w:r>
          </w:p>
          <w:p w14:paraId="1540A017"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6B4A59E9"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1E682B65"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1D557CF6"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73A7B6D7"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041E4F45"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 xml:space="preserve">   3</w:t>
            </w:r>
          </w:p>
          <w:p w14:paraId="19D3B29B" w14:textId="77777777" w:rsidR="007669C3" w:rsidRPr="00534D51" w:rsidRDefault="007669C3" w:rsidP="00534D51">
            <w:pPr>
              <w:spacing w:after="0"/>
              <w:jc w:val="center"/>
              <w:rPr>
                <w:rFonts w:ascii="Arial" w:hAnsi="Arial" w:cs="Arial"/>
                <w:sz w:val="18"/>
                <w:szCs w:val="18"/>
              </w:rPr>
            </w:pPr>
          </w:p>
        </w:tc>
        <w:tc>
          <w:tcPr>
            <w:tcW w:w="870" w:type="dxa"/>
          </w:tcPr>
          <w:p w14:paraId="6977A20C" w14:textId="77777777" w:rsidR="007669C3" w:rsidRPr="00534D51" w:rsidRDefault="007669C3" w:rsidP="00534D51">
            <w:pPr>
              <w:spacing w:after="0"/>
              <w:jc w:val="center"/>
              <w:rPr>
                <w:rFonts w:ascii="Arial" w:hAnsi="Arial" w:cs="Arial"/>
                <w:sz w:val="18"/>
                <w:szCs w:val="18"/>
                <w:u w:val="single"/>
              </w:rPr>
            </w:pPr>
            <w:r w:rsidRPr="00534D51">
              <w:rPr>
                <w:rFonts w:ascii="Arial" w:hAnsi="Arial" w:cs="Arial"/>
                <w:sz w:val="18"/>
                <w:szCs w:val="18"/>
                <w:u w:val="single"/>
              </w:rPr>
              <w:t>Credits</w:t>
            </w:r>
          </w:p>
          <w:p w14:paraId="2D9099F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1</w:t>
            </w:r>
          </w:p>
          <w:p w14:paraId="1F6FC9B7"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E9A264F"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4</w:t>
            </w:r>
          </w:p>
          <w:p w14:paraId="1ABC5A5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46E2E445"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 xml:space="preserve">4  </w:t>
            </w:r>
            <w:r w:rsidRPr="00534D51">
              <w:rPr>
                <w:rFonts w:ascii="Arial" w:hAnsi="Arial" w:cs="Arial"/>
                <w:sz w:val="18"/>
                <w:szCs w:val="18"/>
                <w:u w:val="single"/>
              </w:rPr>
              <w:t xml:space="preserve">  </w:t>
            </w:r>
          </w:p>
          <w:p w14:paraId="095C000A"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 xml:space="preserve">      </w:t>
            </w:r>
            <w:r w:rsidRPr="00534D51">
              <w:rPr>
                <w:rFonts w:ascii="Arial" w:hAnsi="Arial" w:cs="Arial"/>
                <w:sz w:val="18"/>
                <w:szCs w:val="18"/>
                <w:u w:val="single"/>
              </w:rPr>
              <w:t>3</w:t>
            </w:r>
          </w:p>
          <w:p w14:paraId="297A325C"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 xml:space="preserve">     18</w:t>
            </w:r>
          </w:p>
        </w:tc>
        <w:tc>
          <w:tcPr>
            <w:tcW w:w="1237" w:type="dxa"/>
            <w:gridSpan w:val="2"/>
          </w:tcPr>
          <w:p w14:paraId="4FEACC23" w14:textId="77777777" w:rsidR="007669C3" w:rsidRPr="00534D51" w:rsidRDefault="007669C3" w:rsidP="00534D51">
            <w:pPr>
              <w:spacing w:after="0"/>
              <w:jc w:val="center"/>
              <w:rPr>
                <w:rFonts w:ascii="Arial" w:hAnsi="Arial" w:cs="Arial"/>
                <w:sz w:val="18"/>
                <w:szCs w:val="18"/>
              </w:rPr>
            </w:pPr>
          </w:p>
          <w:p w14:paraId="7DA636F3"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2</w:t>
            </w:r>
          </w:p>
          <w:p w14:paraId="6C96F91E"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76DFE304"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4</w:t>
            </w:r>
          </w:p>
          <w:p w14:paraId="0614F8AF"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5</w:t>
            </w:r>
          </w:p>
          <w:p w14:paraId="6D94F829"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6</w:t>
            </w:r>
          </w:p>
          <w:p w14:paraId="07012BA4" w14:textId="77777777" w:rsidR="007669C3" w:rsidRPr="00534D51" w:rsidRDefault="007669C3" w:rsidP="00534D51">
            <w:pPr>
              <w:spacing w:after="0"/>
              <w:jc w:val="center"/>
              <w:rPr>
                <w:rFonts w:ascii="Arial" w:hAnsi="Arial" w:cs="Arial"/>
                <w:sz w:val="18"/>
                <w:szCs w:val="18"/>
                <w:u w:val="single"/>
              </w:rPr>
            </w:pPr>
            <w:r w:rsidRPr="00534D51">
              <w:rPr>
                <w:rFonts w:ascii="Arial" w:hAnsi="Arial" w:cs="Arial"/>
                <w:sz w:val="18"/>
                <w:szCs w:val="18"/>
                <w:u w:val="single"/>
              </w:rPr>
              <w:t>5</w:t>
            </w:r>
          </w:p>
          <w:p w14:paraId="52F3F809" w14:textId="77777777" w:rsidR="007669C3" w:rsidRPr="00534D51" w:rsidRDefault="007669C3" w:rsidP="00534D51">
            <w:pPr>
              <w:spacing w:after="0"/>
              <w:jc w:val="center"/>
              <w:rPr>
                <w:rFonts w:ascii="Arial" w:hAnsi="Arial" w:cs="Arial"/>
                <w:b/>
                <w:sz w:val="18"/>
                <w:szCs w:val="18"/>
              </w:rPr>
            </w:pPr>
            <w:r w:rsidRPr="00534D51">
              <w:rPr>
                <w:rFonts w:ascii="Arial" w:hAnsi="Arial" w:cs="Arial"/>
                <w:b/>
                <w:sz w:val="18"/>
                <w:szCs w:val="18"/>
                <w:highlight w:val="yellow"/>
              </w:rPr>
              <w:t>25</w:t>
            </w:r>
          </w:p>
        </w:tc>
      </w:tr>
      <w:tr w:rsidR="007669C3" w:rsidRPr="00534D51" w14:paraId="59427A72" w14:textId="77777777" w:rsidTr="003F4178">
        <w:trPr>
          <w:jc w:val="center"/>
        </w:trPr>
        <w:tc>
          <w:tcPr>
            <w:tcW w:w="7915" w:type="dxa"/>
          </w:tcPr>
          <w:p w14:paraId="54A1C9A0" w14:textId="77777777" w:rsidR="007669C3" w:rsidRPr="00534D51" w:rsidRDefault="007669C3" w:rsidP="00534D51">
            <w:pPr>
              <w:spacing w:after="0"/>
              <w:rPr>
                <w:rFonts w:ascii="Arial" w:hAnsi="Arial" w:cs="Arial"/>
                <w:b/>
                <w:sz w:val="18"/>
                <w:szCs w:val="18"/>
              </w:rPr>
            </w:pPr>
            <w:r w:rsidRPr="00534D51">
              <w:rPr>
                <w:rFonts w:ascii="Arial" w:hAnsi="Arial" w:cs="Arial"/>
                <w:b/>
                <w:sz w:val="18"/>
                <w:szCs w:val="18"/>
              </w:rPr>
              <w:t xml:space="preserve">First Year - Spring Semester </w:t>
            </w:r>
            <w:r w:rsidRPr="00534D51">
              <w:rPr>
                <w:rFonts w:ascii="Arial" w:hAnsi="Arial" w:cs="Arial"/>
                <w:b/>
                <w:color w:val="FF0000"/>
                <w:sz w:val="18"/>
                <w:szCs w:val="18"/>
              </w:rPr>
              <w:t>(busiest semester; 4 lab courses)</w:t>
            </w:r>
          </w:p>
          <w:p w14:paraId="5DC0DA9C" w14:textId="77777777" w:rsidR="007669C3" w:rsidRPr="00534D51" w:rsidRDefault="007669C3" w:rsidP="00534D51">
            <w:pPr>
              <w:tabs>
                <w:tab w:val="left" w:pos="-1440"/>
              </w:tabs>
              <w:spacing w:after="0"/>
              <w:ind w:left="7920" w:hanging="7920"/>
              <w:rPr>
                <w:rFonts w:ascii="Arial" w:hAnsi="Arial" w:cs="Arial"/>
                <w:b/>
                <w:sz w:val="18"/>
                <w:szCs w:val="18"/>
              </w:rPr>
            </w:pPr>
            <w:r w:rsidRPr="00534D51">
              <w:rPr>
                <w:rFonts w:ascii="Arial" w:hAnsi="Arial" w:cs="Arial"/>
                <w:sz w:val="18"/>
                <w:szCs w:val="18"/>
              </w:rPr>
              <w:t>AHLC 123 Functional Kinesiology (</w:t>
            </w:r>
            <w:r w:rsidR="00534D51">
              <w:rPr>
                <w:rFonts w:ascii="Arial" w:hAnsi="Arial" w:cs="Arial"/>
                <w:sz w:val="18"/>
                <w:szCs w:val="18"/>
              </w:rPr>
              <w:t>BIOL</w:t>
            </w:r>
            <w:r w:rsidRPr="00534D51">
              <w:rPr>
                <w:rFonts w:ascii="Arial" w:hAnsi="Arial" w:cs="Arial"/>
                <w:sz w:val="18"/>
                <w:szCs w:val="18"/>
              </w:rPr>
              <w:t xml:space="preserve"> 201) ** </w:t>
            </w:r>
          </w:p>
          <w:p w14:paraId="4A8F8A8F" w14:textId="77777777" w:rsidR="007669C3" w:rsidRPr="00534D51" w:rsidRDefault="007669C3" w:rsidP="00534D51">
            <w:pPr>
              <w:tabs>
                <w:tab w:val="left" w:pos="-1440"/>
              </w:tabs>
              <w:spacing w:after="0"/>
              <w:rPr>
                <w:rFonts w:ascii="Arial" w:hAnsi="Arial" w:cs="Arial"/>
                <w:sz w:val="18"/>
                <w:szCs w:val="18"/>
              </w:rPr>
            </w:pPr>
            <w:r w:rsidRPr="00534D51">
              <w:rPr>
                <w:rFonts w:ascii="Arial" w:hAnsi="Arial" w:cs="Arial"/>
                <w:sz w:val="18"/>
                <w:szCs w:val="18"/>
              </w:rPr>
              <w:t>M</w:t>
            </w:r>
            <w:r w:rsidR="00534D51">
              <w:rPr>
                <w:rFonts w:ascii="Arial" w:hAnsi="Arial" w:cs="Arial"/>
                <w:sz w:val="18"/>
                <w:szCs w:val="18"/>
              </w:rPr>
              <w:t>ATH 106 Statistics 1</w:t>
            </w:r>
            <w:r w:rsidRPr="00534D51">
              <w:rPr>
                <w:rFonts w:ascii="Arial" w:hAnsi="Arial" w:cs="Arial"/>
                <w:sz w:val="18"/>
                <w:szCs w:val="18"/>
              </w:rPr>
              <w:t xml:space="preserve"> *</w:t>
            </w:r>
            <w:r w:rsidRPr="00534D51">
              <w:rPr>
                <w:rFonts w:ascii="Arial" w:hAnsi="Arial" w:cs="Arial"/>
                <w:sz w:val="18"/>
                <w:szCs w:val="18"/>
              </w:rPr>
              <w:tab/>
              <w:t xml:space="preserve"> </w:t>
            </w:r>
            <w:r w:rsidRPr="00534D51">
              <w:rPr>
                <w:rFonts w:ascii="Arial" w:hAnsi="Arial" w:cs="Arial"/>
                <w:sz w:val="18"/>
                <w:szCs w:val="18"/>
              </w:rPr>
              <w:tab/>
            </w:r>
          </w:p>
          <w:p w14:paraId="7FC35B66" w14:textId="77777777" w:rsidR="007669C3" w:rsidRPr="00534D51" w:rsidRDefault="00534D51" w:rsidP="00534D51">
            <w:pPr>
              <w:tabs>
                <w:tab w:val="left" w:pos="-1440"/>
              </w:tabs>
              <w:spacing w:after="0"/>
              <w:ind w:left="7920" w:hanging="7920"/>
              <w:rPr>
                <w:rFonts w:ascii="Arial" w:hAnsi="Arial" w:cs="Arial"/>
                <w:sz w:val="18"/>
                <w:szCs w:val="18"/>
              </w:rPr>
            </w:pPr>
            <w:r>
              <w:rPr>
                <w:rFonts w:ascii="Arial" w:hAnsi="Arial" w:cs="Arial"/>
                <w:sz w:val="18"/>
                <w:szCs w:val="18"/>
              </w:rPr>
              <w:t>BIOL</w:t>
            </w:r>
            <w:r w:rsidR="007669C3" w:rsidRPr="00534D51">
              <w:rPr>
                <w:rFonts w:ascii="Arial" w:hAnsi="Arial" w:cs="Arial"/>
                <w:sz w:val="18"/>
                <w:szCs w:val="18"/>
              </w:rPr>
              <w:t xml:space="preserve"> 202 Anatomy &amp; Physiology II *</w:t>
            </w:r>
          </w:p>
          <w:p w14:paraId="049654E4" w14:textId="77777777" w:rsidR="007669C3" w:rsidRPr="00534D51" w:rsidRDefault="007669C3" w:rsidP="00534D51">
            <w:pPr>
              <w:tabs>
                <w:tab w:val="left" w:pos="-1440"/>
              </w:tabs>
              <w:spacing w:after="0"/>
              <w:ind w:left="7920" w:hanging="7920"/>
              <w:rPr>
                <w:rFonts w:ascii="Arial" w:hAnsi="Arial" w:cs="Arial"/>
                <w:sz w:val="18"/>
                <w:szCs w:val="18"/>
              </w:rPr>
            </w:pPr>
            <w:r w:rsidRPr="00534D51">
              <w:rPr>
                <w:rFonts w:ascii="Arial" w:hAnsi="Arial" w:cs="Arial"/>
                <w:sz w:val="18"/>
                <w:szCs w:val="18"/>
              </w:rPr>
              <w:t>PTAC 114* Therapeutic Exercise *</w:t>
            </w:r>
          </w:p>
          <w:p w14:paraId="1643539F"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 xml:space="preserve">PTAC 122* Physical Therapy Procedures II     </w:t>
            </w:r>
          </w:p>
          <w:p w14:paraId="2FEBB55B" w14:textId="77777777" w:rsidR="007669C3" w:rsidRPr="00534D51" w:rsidRDefault="007669C3" w:rsidP="00534D51">
            <w:pPr>
              <w:spacing w:after="0"/>
              <w:rPr>
                <w:rFonts w:ascii="Arial" w:hAnsi="Arial" w:cs="Arial"/>
                <w:b/>
                <w:i/>
                <w:sz w:val="18"/>
                <w:szCs w:val="18"/>
              </w:rPr>
            </w:pPr>
            <w:r w:rsidRPr="00534D51">
              <w:rPr>
                <w:rFonts w:ascii="Arial" w:hAnsi="Arial" w:cs="Arial"/>
                <w:sz w:val="18"/>
                <w:szCs w:val="18"/>
              </w:rPr>
              <w:t xml:space="preserve">                                                                   </w:t>
            </w:r>
            <w:r w:rsidRPr="00534D51">
              <w:rPr>
                <w:rFonts w:ascii="Arial" w:hAnsi="Arial" w:cs="Arial"/>
                <w:b/>
                <w:i/>
                <w:sz w:val="18"/>
                <w:szCs w:val="18"/>
              </w:rPr>
              <w:t xml:space="preserve">TOTAL CREDITS                                                                                                        </w:t>
            </w:r>
          </w:p>
        </w:tc>
        <w:tc>
          <w:tcPr>
            <w:tcW w:w="540" w:type="dxa"/>
          </w:tcPr>
          <w:p w14:paraId="00993F8D" w14:textId="77777777" w:rsidR="007669C3" w:rsidRPr="00534D51" w:rsidRDefault="007669C3" w:rsidP="00534D51">
            <w:pPr>
              <w:spacing w:after="0"/>
              <w:jc w:val="center"/>
              <w:rPr>
                <w:rFonts w:ascii="Arial" w:hAnsi="Arial" w:cs="Arial"/>
                <w:sz w:val="18"/>
                <w:szCs w:val="18"/>
              </w:rPr>
            </w:pPr>
          </w:p>
          <w:p w14:paraId="1227AF62"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 xml:space="preserve">2 </w:t>
            </w:r>
          </w:p>
          <w:p w14:paraId="17800E0F"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3-4</w:t>
            </w:r>
          </w:p>
          <w:p w14:paraId="26A8110E"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8A31FBE"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2</w:t>
            </w:r>
          </w:p>
          <w:p w14:paraId="45056918"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2</w:t>
            </w:r>
          </w:p>
        </w:tc>
        <w:tc>
          <w:tcPr>
            <w:tcW w:w="663" w:type="dxa"/>
          </w:tcPr>
          <w:p w14:paraId="7B9D8E3A" w14:textId="77777777" w:rsidR="007669C3" w:rsidRPr="00534D51" w:rsidRDefault="007669C3" w:rsidP="00534D51">
            <w:pPr>
              <w:spacing w:after="0"/>
              <w:jc w:val="center"/>
              <w:rPr>
                <w:rFonts w:ascii="Arial" w:hAnsi="Arial" w:cs="Arial"/>
                <w:sz w:val="18"/>
                <w:szCs w:val="18"/>
              </w:rPr>
            </w:pPr>
          </w:p>
          <w:p w14:paraId="66663AC2"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7AE90FB2"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5A0C1D18"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DC4FE42"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295AE9F8"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FCE8738" w14:textId="77777777" w:rsidR="007669C3" w:rsidRPr="00534D51" w:rsidRDefault="007669C3" w:rsidP="00534D51">
            <w:pPr>
              <w:spacing w:after="0"/>
              <w:rPr>
                <w:rFonts w:ascii="Arial" w:hAnsi="Arial" w:cs="Arial"/>
                <w:sz w:val="18"/>
                <w:szCs w:val="18"/>
              </w:rPr>
            </w:pPr>
          </w:p>
        </w:tc>
        <w:tc>
          <w:tcPr>
            <w:tcW w:w="870" w:type="dxa"/>
          </w:tcPr>
          <w:p w14:paraId="512624B1" w14:textId="77777777" w:rsidR="007669C3" w:rsidRPr="00534D51" w:rsidRDefault="007669C3" w:rsidP="00534D51">
            <w:pPr>
              <w:spacing w:after="0"/>
              <w:jc w:val="center"/>
              <w:rPr>
                <w:rFonts w:ascii="Arial" w:hAnsi="Arial" w:cs="Arial"/>
                <w:sz w:val="18"/>
                <w:szCs w:val="18"/>
              </w:rPr>
            </w:pPr>
          </w:p>
          <w:p w14:paraId="3F5A80B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0E094507"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 or 4</w:t>
            </w:r>
          </w:p>
          <w:p w14:paraId="14A9CEC6"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4</w:t>
            </w:r>
          </w:p>
          <w:p w14:paraId="516E425E"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0DF4F215" w14:textId="77777777" w:rsidR="007669C3" w:rsidRPr="00534D51" w:rsidRDefault="007669C3" w:rsidP="00534D51">
            <w:pPr>
              <w:spacing w:after="0"/>
              <w:rPr>
                <w:rFonts w:ascii="Arial" w:hAnsi="Arial" w:cs="Arial"/>
                <w:sz w:val="18"/>
                <w:szCs w:val="18"/>
                <w:u w:val="single"/>
              </w:rPr>
            </w:pPr>
            <w:r w:rsidRPr="00534D51">
              <w:rPr>
                <w:rFonts w:ascii="Arial" w:hAnsi="Arial" w:cs="Arial"/>
                <w:sz w:val="18"/>
                <w:szCs w:val="18"/>
              </w:rPr>
              <w:t xml:space="preserve">     </w:t>
            </w:r>
            <w:r w:rsidR="003160E2" w:rsidRPr="00534D51">
              <w:rPr>
                <w:rFonts w:ascii="Arial" w:hAnsi="Arial" w:cs="Arial"/>
                <w:sz w:val="18"/>
                <w:szCs w:val="18"/>
              </w:rPr>
              <w:t xml:space="preserve"> </w:t>
            </w:r>
            <w:r w:rsidRPr="00534D51">
              <w:rPr>
                <w:rFonts w:ascii="Arial" w:hAnsi="Arial" w:cs="Arial"/>
                <w:sz w:val="18"/>
                <w:szCs w:val="18"/>
                <w:u w:val="single"/>
              </w:rPr>
              <w:t>3</w:t>
            </w:r>
          </w:p>
          <w:p w14:paraId="08F7D29E" w14:textId="77777777" w:rsidR="007669C3" w:rsidRPr="00534D51" w:rsidRDefault="00534D51" w:rsidP="00534D51">
            <w:pPr>
              <w:spacing w:after="0"/>
              <w:rPr>
                <w:rFonts w:ascii="Arial" w:hAnsi="Arial" w:cs="Arial"/>
                <w:sz w:val="18"/>
                <w:szCs w:val="18"/>
                <w:u w:val="single"/>
              </w:rPr>
            </w:pPr>
            <w:r>
              <w:rPr>
                <w:rFonts w:ascii="Arial" w:hAnsi="Arial" w:cs="Arial"/>
                <w:sz w:val="18"/>
                <w:szCs w:val="18"/>
              </w:rPr>
              <w:t xml:space="preserve">     </w:t>
            </w:r>
            <w:r w:rsidR="007669C3" w:rsidRPr="00534D51">
              <w:rPr>
                <w:rFonts w:ascii="Arial" w:hAnsi="Arial" w:cs="Arial"/>
                <w:sz w:val="18"/>
                <w:szCs w:val="18"/>
              </w:rPr>
              <w:t>17</w:t>
            </w:r>
          </w:p>
        </w:tc>
        <w:tc>
          <w:tcPr>
            <w:tcW w:w="1237" w:type="dxa"/>
            <w:gridSpan w:val="2"/>
          </w:tcPr>
          <w:p w14:paraId="2657B9B6" w14:textId="77777777" w:rsidR="007669C3" w:rsidRPr="00534D51" w:rsidRDefault="007669C3" w:rsidP="00534D51">
            <w:pPr>
              <w:spacing w:after="0"/>
              <w:jc w:val="center"/>
              <w:rPr>
                <w:rFonts w:ascii="Arial" w:hAnsi="Arial" w:cs="Arial"/>
                <w:sz w:val="18"/>
                <w:szCs w:val="18"/>
              </w:rPr>
            </w:pPr>
          </w:p>
          <w:p w14:paraId="0E7C4B72"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5</w:t>
            </w:r>
          </w:p>
          <w:p w14:paraId="5166FD19"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4</w:t>
            </w:r>
          </w:p>
          <w:p w14:paraId="77089A1F"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6</w:t>
            </w:r>
          </w:p>
          <w:p w14:paraId="200D82A3"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5</w:t>
            </w:r>
          </w:p>
          <w:p w14:paraId="415965EE" w14:textId="4BEC24F5" w:rsidR="007669C3" w:rsidRPr="00534D51" w:rsidRDefault="007669C3" w:rsidP="00534D51">
            <w:pPr>
              <w:spacing w:after="0"/>
              <w:rPr>
                <w:rFonts w:ascii="Arial" w:hAnsi="Arial" w:cs="Arial"/>
                <w:sz w:val="18"/>
                <w:szCs w:val="18"/>
                <w:u w:val="single"/>
              </w:rPr>
            </w:pPr>
            <w:r w:rsidRPr="00534D51">
              <w:rPr>
                <w:rFonts w:ascii="Arial" w:hAnsi="Arial" w:cs="Arial"/>
                <w:sz w:val="18"/>
                <w:szCs w:val="18"/>
              </w:rPr>
              <w:t xml:space="preserve">        </w:t>
            </w:r>
            <w:r w:rsidR="00534D51">
              <w:rPr>
                <w:rFonts w:ascii="Arial" w:hAnsi="Arial" w:cs="Arial"/>
                <w:sz w:val="18"/>
                <w:szCs w:val="18"/>
              </w:rPr>
              <w:t xml:space="preserve"> </w:t>
            </w:r>
            <w:r w:rsidRPr="00534D51">
              <w:rPr>
                <w:rFonts w:ascii="Arial" w:hAnsi="Arial" w:cs="Arial"/>
                <w:sz w:val="18"/>
                <w:szCs w:val="18"/>
                <w:u w:val="single"/>
              </w:rPr>
              <w:t xml:space="preserve">5        </w:t>
            </w:r>
          </w:p>
          <w:p w14:paraId="432A0A79" w14:textId="77777777" w:rsidR="007669C3" w:rsidRDefault="00534D51" w:rsidP="00534D51">
            <w:pPr>
              <w:spacing w:after="0"/>
              <w:rPr>
                <w:rFonts w:ascii="Arial" w:hAnsi="Arial" w:cs="Arial"/>
                <w:b/>
                <w:sz w:val="18"/>
                <w:szCs w:val="18"/>
              </w:rPr>
            </w:pPr>
            <w:r>
              <w:rPr>
                <w:rFonts w:ascii="Arial" w:hAnsi="Arial" w:cs="Arial"/>
                <w:sz w:val="18"/>
                <w:szCs w:val="18"/>
              </w:rPr>
              <w:t xml:space="preserve">       </w:t>
            </w:r>
            <w:r w:rsidR="007669C3" w:rsidRPr="00534D51">
              <w:rPr>
                <w:rFonts w:ascii="Arial" w:hAnsi="Arial" w:cs="Arial"/>
                <w:sz w:val="18"/>
                <w:szCs w:val="18"/>
              </w:rPr>
              <w:t xml:space="preserve"> </w:t>
            </w:r>
            <w:r w:rsidR="007669C3" w:rsidRPr="00534D51">
              <w:rPr>
                <w:rFonts w:ascii="Arial" w:hAnsi="Arial" w:cs="Arial"/>
                <w:b/>
                <w:sz w:val="18"/>
                <w:szCs w:val="18"/>
                <w:highlight w:val="yellow"/>
              </w:rPr>
              <w:t>28</w:t>
            </w:r>
          </w:p>
          <w:p w14:paraId="1DA83693" w14:textId="6F55C3E1" w:rsidR="002259C9" w:rsidRPr="00534D51" w:rsidRDefault="002259C9" w:rsidP="00534D51">
            <w:pPr>
              <w:spacing w:after="0"/>
              <w:rPr>
                <w:rFonts w:ascii="Arial" w:hAnsi="Arial" w:cs="Arial"/>
                <w:b/>
                <w:sz w:val="18"/>
                <w:szCs w:val="18"/>
              </w:rPr>
            </w:pPr>
          </w:p>
        </w:tc>
      </w:tr>
      <w:tr w:rsidR="007669C3" w:rsidRPr="00534D51" w14:paraId="46B850C0" w14:textId="77777777" w:rsidTr="003F4178">
        <w:trPr>
          <w:jc w:val="center"/>
        </w:trPr>
        <w:tc>
          <w:tcPr>
            <w:tcW w:w="7915" w:type="dxa"/>
          </w:tcPr>
          <w:p w14:paraId="66604778" w14:textId="77777777" w:rsidR="007669C3" w:rsidRPr="00534D51" w:rsidRDefault="007669C3" w:rsidP="00534D51">
            <w:pPr>
              <w:spacing w:after="0"/>
              <w:rPr>
                <w:rFonts w:ascii="Arial" w:hAnsi="Arial" w:cs="Arial"/>
                <w:sz w:val="18"/>
                <w:szCs w:val="18"/>
              </w:rPr>
            </w:pPr>
            <w:r w:rsidRPr="00534D51">
              <w:rPr>
                <w:rFonts w:ascii="Arial" w:hAnsi="Arial" w:cs="Arial"/>
                <w:b/>
                <w:sz w:val="18"/>
                <w:szCs w:val="18"/>
              </w:rPr>
              <w:lastRenderedPageBreak/>
              <w:t>First Year - Summer Semester</w:t>
            </w:r>
            <w:r w:rsidRPr="00534D51">
              <w:rPr>
                <w:rFonts w:ascii="Arial" w:hAnsi="Arial" w:cs="Arial"/>
                <w:sz w:val="18"/>
                <w:szCs w:val="18"/>
              </w:rPr>
              <w:tab/>
            </w:r>
            <w:r w:rsidRPr="00534D51">
              <w:rPr>
                <w:rFonts w:ascii="Arial" w:hAnsi="Arial" w:cs="Arial"/>
                <w:sz w:val="18"/>
                <w:szCs w:val="18"/>
              </w:rPr>
              <w:tab/>
            </w:r>
            <w:r w:rsidRPr="00534D51">
              <w:rPr>
                <w:rFonts w:ascii="Arial" w:hAnsi="Arial" w:cs="Arial"/>
                <w:sz w:val="18"/>
                <w:szCs w:val="18"/>
              </w:rPr>
              <w:tab/>
            </w:r>
          </w:p>
          <w:p w14:paraId="16A2C18E" w14:textId="77777777" w:rsidR="007669C3" w:rsidRPr="00534D51" w:rsidRDefault="007669C3" w:rsidP="00534D51">
            <w:pPr>
              <w:tabs>
                <w:tab w:val="left" w:pos="-1440"/>
              </w:tabs>
              <w:spacing w:after="0"/>
              <w:ind w:left="7920" w:hanging="7920"/>
              <w:rPr>
                <w:rFonts w:ascii="Arial" w:hAnsi="Arial" w:cs="Arial"/>
                <w:sz w:val="18"/>
                <w:szCs w:val="18"/>
              </w:rPr>
            </w:pPr>
            <w:r w:rsidRPr="00534D51">
              <w:rPr>
                <w:rFonts w:ascii="Arial" w:hAnsi="Arial" w:cs="Arial"/>
                <w:sz w:val="18"/>
                <w:szCs w:val="18"/>
              </w:rPr>
              <w:t>PTAC 190* Clinical Ed. Experience I (304 hours = 8 weeks) *</w:t>
            </w:r>
          </w:p>
          <w:p w14:paraId="7CE81AD5" w14:textId="77777777" w:rsidR="007669C3" w:rsidRPr="00534D51" w:rsidRDefault="007669C3" w:rsidP="00534D51">
            <w:pPr>
              <w:tabs>
                <w:tab w:val="left" w:pos="-1440"/>
              </w:tabs>
              <w:spacing w:after="0"/>
              <w:ind w:left="7920" w:hanging="7920"/>
              <w:rPr>
                <w:rFonts w:ascii="Arial" w:hAnsi="Arial" w:cs="Arial"/>
                <w:sz w:val="18"/>
                <w:szCs w:val="18"/>
              </w:rPr>
            </w:pPr>
            <w:r w:rsidRPr="00534D51">
              <w:rPr>
                <w:rFonts w:ascii="Arial" w:hAnsi="Arial" w:cs="Arial"/>
                <w:sz w:val="18"/>
                <w:szCs w:val="18"/>
              </w:rPr>
              <w:t xml:space="preserve">PTAC 172 *Clinical Ed. Experience I Seminar *  (2 eight hour days)                                           </w:t>
            </w:r>
          </w:p>
          <w:p w14:paraId="6F5A4AB2" w14:textId="77777777" w:rsidR="007669C3" w:rsidRPr="00534D51" w:rsidRDefault="007669C3" w:rsidP="00534D51">
            <w:pPr>
              <w:spacing w:after="0"/>
              <w:rPr>
                <w:rFonts w:ascii="Arial" w:hAnsi="Arial" w:cs="Arial"/>
                <w:b/>
                <w:i/>
                <w:sz w:val="18"/>
                <w:szCs w:val="18"/>
              </w:rPr>
            </w:pPr>
            <w:r w:rsidRPr="00534D51">
              <w:rPr>
                <w:rFonts w:ascii="Arial" w:hAnsi="Arial" w:cs="Arial"/>
                <w:sz w:val="18"/>
                <w:szCs w:val="18"/>
              </w:rPr>
              <w:t xml:space="preserve">                                                                  </w:t>
            </w:r>
            <w:r w:rsidRPr="00534D51">
              <w:rPr>
                <w:rFonts w:ascii="Arial" w:hAnsi="Arial" w:cs="Arial"/>
                <w:b/>
                <w:i/>
                <w:sz w:val="18"/>
                <w:szCs w:val="18"/>
              </w:rPr>
              <w:t>TOTAL CREDITS</w:t>
            </w:r>
          </w:p>
        </w:tc>
        <w:tc>
          <w:tcPr>
            <w:tcW w:w="540" w:type="dxa"/>
          </w:tcPr>
          <w:p w14:paraId="75F08F76" w14:textId="77777777" w:rsidR="007669C3" w:rsidRPr="00534D51" w:rsidRDefault="007669C3" w:rsidP="00534D51">
            <w:pPr>
              <w:spacing w:after="0"/>
              <w:jc w:val="center"/>
              <w:rPr>
                <w:rFonts w:ascii="Arial" w:hAnsi="Arial" w:cs="Arial"/>
                <w:sz w:val="18"/>
                <w:szCs w:val="18"/>
              </w:rPr>
            </w:pPr>
          </w:p>
          <w:p w14:paraId="28BCAB5D"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6906CE3F"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 xml:space="preserve">  </w:t>
            </w:r>
            <w:r w:rsidR="00534D51">
              <w:rPr>
                <w:rFonts w:ascii="Arial" w:hAnsi="Arial" w:cs="Arial"/>
                <w:sz w:val="18"/>
                <w:szCs w:val="18"/>
              </w:rPr>
              <w:t xml:space="preserve">  </w:t>
            </w:r>
            <w:r w:rsidRPr="00534D51">
              <w:rPr>
                <w:rFonts w:ascii="Arial" w:hAnsi="Arial" w:cs="Arial"/>
                <w:sz w:val="18"/>
                <w:szCs w:val="18"/>
              </w:rPr>
              <w:t>1</w:t>
            </w:r>
          </w:p>
        </w:tc>
        <w:tc>
          <w:tcPr>
            <w:tcW w:w="663" w:type="dxa"/>
          </w:tcPr>
          <w:p w14:paraId="45234152" w14:textId="77777777" w:rsidR="007669C3" w:rsidRPr="00534D51" w:rsidRDefault="007669C3" w:rsidP="00534D51">
            <w:pPr>
              <w:spacing w:after="0"/>
              <w:jc w:val="center"/>
              <w:rPr>
                <w:rFonts w:ascii="Arial" w:hAnsi="Arial" w:cs="Arial"/>
                <w:sz w:val="18"/>
                <w:szCs w:val="18"/>
              </w:rPr>
            </w:pPr>
          </w:p>
          <w:p w14:paraId="748DB8FC"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7BFE7F59"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6D68776F" w14:textId="77777777" w:rsidR="007669C3" w:rsidRPr="00534D51" w:rsidRDefault="007669C3" w:rsidP="00534D51">
            <w:pPr>
              <w:spacing w:after="0"/>
              <w:jc w:val="center"/>
              <w:rPr>
                <w:rFonts w:ascii="Arial" w:hAnsi="Arial" w:cs="Arial"/>
                <w:sz w:val="18"/>
                <w:szCs w:val="18"/>
              </w:rPr>
            </w:pPr>
          </w:p>
        </w:tc>
        <w:tc>
          <w:tcPr>
            <w:tcW w:w="870" w:type="dxa"/>
          </w:tcPr>
          <w:p w14:paraId="5BBAD223" w14:textId="77777777" w:rsidR="007669C3" w:rsidRPr="00534D51" w:rsidRDefault="007669C3" w:rsidP="00534D51">
            <w:pPr>
              <w:spacing w:after="0"/>
              <w:jc w:val="center"/>
              <w:rPr>
                <w:rFonts w:ascii="Arial" w:hAnsi="Arial" w:cs="Arial"/>
                <w:sz w:val="18"/>
                <w:szCs w:val="18"/>
              </w:rPr>
            </w:pPr>
          </w:p>
          <w:p w14:paraId="291C6973" w14:textId="77777777" w:rsidR="007669C3" w:rsidRPr="00534D51" w:rsidRDefault="007669C3" w:rsidP="006A1350">
            <w:pPr>
              <w:spacing w:after="0"/>
              <w:jc w:val="center"/>
              <w:rPr>
                <w:rFonts w:ascii="Arial" w:hAnsi="Arial" w:cs="Arial"/>
                <w:sz w:val="18"/>
                <w:szCs w:val="18"/>
              </w:rPr>
            </w:pPr>
            <w:r w:rsidRPr="00534D51">
              <w:rPr>
                <w:rFonts w:ascii="Arial" w:hAnsi="Arial" w:cs="Arial"/>
                <w:sz w:val="18"/>
                <w:szCs w:val="18"/>
              </w:rPr>
              <w:t>6</w:t>
            </w:r>
          </w:p>
          <w:p w14:paraId="4206275C" w14:textId="77777777" w:rsidR="007669C3" w:rsidRPr="00534D51" w:rsidRDefault="007669C3" w:rsidP="006A1350">
            <w:pPr>
              <w:spacing w:after="0"/>
              <w:jc w:val="center"/>
              <w:rPr>
                <w:rFonts w:ascii="Arial" w:hAnsi="Arial" w:cs="Arial"/>
                <w:sz w:val="18"/>
                <w:szCs w:val="18"/>
                <w:u w:val="single"/>
              </w:rPr>
            </w:pPr>
            <w:r w:rsidRPr="00534D51">
              <w:rPr>
                <w:rFonts w:ascii="Arial" w:hAnsi="Arial" w:cs="Arial"/>
                <w:sz w:val="18"/>
                <w:szCs w:val="18"/>
                <w:u w:val="single"/>
              </w:rPr>
              <w:t>1</w:t>
            </w:r>
          </w:p>
          <w:p w14:paraId="0120D250" w14:textId="77777777" w:rsidR="007669C3" w:rsidRDefault="007669C3" w:rsidP="006A1350">
            <w:pPr>
              <w:spacing w:after="0"/>
              <w:jc w:val="center"/>
              <w:rPr>
                <w:rFonts w:ascii="Arial" w:hAnsi="Arial" w:cs="Arial"/>
                <w:sz w:val="18"/>
                <w:szCs w:val="18"/>
              </w:rPr>
            </w:pPr>
            <w:r w:rsidRPr="00534D51">
              <w:rPr>
                <w:rFonts w:ascii="Arial" w:hAnsi="Arial" w:cs="Arial"/>
                <w:sz w:val="18"/>
                <w:szCs w:val="18"/>
              </w:rPr>
              <w:t>7</w:t>
            </w:r>
          </w:p>
          <w:p w14:paraId="6330EB07" w14:textId="77777777" w:rsidR="00534D51" w:rsidRDefault="00534D51" w:rsidP="00534D51">
            <w:pPr>
              <w:spacing w:after="0"/>
              <w:rPr>
                <w:rFonts w:ascii="Arial" w:hAnsi="Arial" w:cs="Arial"/>
                <w:sz w:val="18"/>
                <w:szCs w:val="18"/>
              </w:rPr>
            </w:pPr>
          </w:p>
          <w:p w14:paraId="66B54C93" w14:textId="77777777" w:rsidR="00534D51" w:rsidRDefault="00534D51" w:rsidP="00534D51">
            <w:pPr>
              <w:spacing w:after="0"/>
              <w:rPr>
                <w:rFonts w:ascii="Arial" w:hAnsi="Arial" w:cs="Arial"/>
                <w:sz w:val="18"/>
                <w:szCs w:val="18"/>
              </w:rPr>
            </w:pPr>
          </w:p>
          <w:p w14:paraId="54479152" w14:textId="77777777" w:rsidR="00534D51" w:rsidRDefault="00534D51" w:rsidP="00534D51">
            <w:pPr>
              <w:spacing w:after="0"/>
              <w:rPr>
                <w:rFonts w:ascii="Arial" w:hAnsi="Arial" w:cs="Arial"/>
                <w:sz w:val="18"/>
                <w:szCs w:val="18"/>
              </w:rPr>
            </w:pPr>
          </w:p>
          <w:p w14:paraId="589EE289" w14:textId="77777777" w:rsidR="00534D51" w:rsidRDefault="00534D51" w:rsidP="00534D51">
            <w:pPr>
              <w:spacing w:after="0"/>
              <w:rPr>
                <w:rFonts w:ascii="Arial" w:hAnsi="Arial" w:cs="Arial"/>
                <w:sz w:val="18"/>
                <w:szCs w:val="18"/>
              </w:rPr>
            </w:pPr>
          </w:p>
          <w:p w14:paraId="62658340" w14:textId="77777777" w:rsidR="00534D51" w:rsidRDefault="00534D51" w:rsidP="00534D51">
            <w:pPr>
              <w:spacing w:after="0"/>
              <w:rPr>
                <w:rFonts w:ascii="Arial" w:hAnsi="Arial" w:cs="Arial"/>
                <w:sz w:val="18"/>
                <w:szCs w:val="18"/>
              </w:rPr>
            </w:pPr>
          </w:p>
          <w:p w14:paraId="6B691426" w14:textId="77777777" w:rsidR="00534D51" w:rsidRPr="00534D51" w:rsidRDefault="00534D51" w:rsidP="00534D51">
            <w:pPr>
              <w:spacing w:after="0"/>
              <w:rPr>
                <w:rFonts w:ascii="Arial" w:hAnsi="Arial" w:cs="Arial"/>
                <w:sz w:val="18"/>
                <w:szCs w:val="18"/>
              </w:rPr>
            </w:pPr>
          </w:p>
        </w:tc>
        <w:tc>
          <w:tcPr>
            <w:tcW w:w="1237" w:type="dxa"/>
            <w:gridSpan w:val="2"/>
          </w:tcPr>
          <w:p w14:paraId="3936F735" w14:textId="77777777" w:rsidR="007669C3" w:rsidRPr="00534D51" w:rsidRDefault="007669C3" w:rsidP="00534D51">
            <w:pPr>
              <w:spacing w:after="0"/>
              <w:jc w:val="center"/>
              <w:rPr>
                <w:rFonts w:ascii="Arial" w:hAnsi="Arial" w:cs="Arial"/>
                <w:sz w:val="18"/>
                <w:szCs w:val="18"/>
              </w:rPr>
            </w:pPr>
          </w:p>
          <w:p w14:paraId="0CB67A68" w14:textId="77777777" w:rsidR="007669C3" w:rsidRPr="00534D51" w:rsidRDefault="007669C3" w:rsidP="00534D51">
            <w:pPr>
              <w:spacing w:after="0"/>
              <w:jc w:val="center"/>
              <w:rPr>
                <w:rFonts w:ascii="Arial" w:hAnsi="Arial" w:cs="Arial"/>
                <w:b/>
                <w:sz w:val="18"/>
                <w:szCs w:val="18"/>
              </w:rPr>
            </w:pPr>
            <w:r w:rsidRPr="00534D51">
              <w:rPr>
                <w:rFonts w:ascii="Arial" w:hAnsi="Arial" w:cs="Arial"/>
                <w:b/>
                <w:sz w:val="18"/>
                <w:szCs w:val="18"/>
                <w:highlight w:val="yellow"/>
              </w:rPr>
              <w:t>40</w:t>
            </w:r>
          </w:p>
          <w:p w14:paraId="4F82AC91" w14:textId="77777777" w:rsidR="007669C3" w:rsidRDefault="007669C3" w:rsidP="00534D51">
            <w:pPr>
              <w:spacing w:after="0"/>
              <w:jc w:val="center"/>
              <w:rPr>
                <w:rFonts w:ascii="Arial" w:hAnsi="Arial" w:cs="Arial"/>
                <w:sz w:val="18"/>
                <w:szCs w:val="18"/>
              </w:rPr>
            </w:pPr>
          </w:p>
          <w:p w14:paraId="632306C6" w14:textId="77777777" w:rsidR="006A1350" w:rsidRDefault="006A1350" w:rsidP="00534D51">
            <w:pPr>
              <w:spacing w:after="0"/>
              <w:jc w:val="center"/>
              <w:rPr>
                <w:rFonts w:ascii="Arial" w:hAnsi="Arial" w:cs="Arial"/>
                <w:sz w:val="18"/>
                <w:szCs w:val="18"/>
              </w:rPr>
            </w:pPr>
          </w:p>
          <w:p w14:paraId="51C7BA70" w14:textId="77777777" w:rsidR="006A1350" w:rsidRDefault="006A1350" w:rsidP="00534D51">
            <w:pPr>
              <w:spacing w:after="0"/>
              <w:jc w:val="center"/>
              <w:rPr>
                <w:rFonts w:ascii="Arial" w:hAnsi="Arial" w:cs="Arial"/>
                <w:sz w:val="18"/>
                <w:szCs w:val="18"/>
              </w:rPr>
            </w:pPr>
          </w:p>
          <w:p w14:paraId="764832BA" w14:textId="77777777" w:rsidR="006A1350" w:rsidRDefault="006A1350" w:rsidP="00534D51">
            <w:pPr>
              <w:spacing w:after="0"/>
              <w:jc w:val="center"/>
              <w:rPr>
                <w:rFonts w:ascii="Arial" w:hAnsi="Arial" w:cs="Arial"/>
                <w:sz w:val="18"/>
                <w:szCs w:val="18"/>
              </w:rPr>
            </w:pPr>
          </w:p>
          <w:p w14:paraId="4ACEF3D1" w14:textId="77777777" w:rsidR="006A1350" w:rsidRDefault="006A1350" w:rsidP="00534D51">
            <w:pPr>
              <w:spacing w:after="0"/>
              <w:jc w:val="center"/>
              <w:rPr>
                <w:rFonts w:ascii="Arial" w:hAnsi="Arial" w:cs="Arial"/>
                <w:sz w:val="18"/>
                <w:szCs w:val="18"/>
              </w:rPr>
            </w:pPr>
          </w:p>
          <w:p w14:paraId="006C88A6" w14:textId="77777777" w:rsidR="006A1350" w:rsidRDefault="006A1350" w:rsidP="00534D51">
            <w:pPr>
              <w:spacing w:after="0"/>
              <w:jc w:val="center"/>
              <w:rPr>
                <w:rFonts w:ascii="Arial" w:hAnsi="Arial" w:cs="Arial"/>
                <w:sz w:val="18"/>
                <w:szCs w:val="18"/>
              </w:rPr>
            </w:pPr>
          </w:p>
          <w:p w14:paraId="5EC2F51C" w14:textId="77777777" w:rsidR="006A1350" w:rsidRDefault="006A1350" w:rsidP="00534D51">
            <w:pPr>
              <w:spacing w:after="0"/>
              <w:jc w:val="center"/>
              <w:rPr>
                <w:rFonts w:ascii="Arial" w:hAnsi="Arial" w:cs="Arial"/>
                <w:sz w:val="18"/>
                <w:szCs w:val="18"/>
              </w:rPr>
            </w:pPr>
          </w:p>
          <w:p w14:paraId="784224D6" w14:textId="77777777" w:rsidR="006A1350" w:rsidRDefault="006A1350" w:rsidP="00534D51">
            <w:pPr>
              <w:spacing w:after="0"/>
              <w:jc w:val="center"/>
              <w:rPr>
                <w:rFonts w:ascii="Arial" w:hAnsi="Arial" w:cs="Arial"/>
                <w:sz w:val="18"/>
                <w:szCs w:val="18"/>
              </w:rPr>
            </w:pPr>
          </w:p>
          <w:p w14:paraId="1C8C201A" w14:textId="77777777" w:rsidR="006A1350" w:rsidRPr="00534D51" w:rsidRDefault="006A1350" w:rsidP="00534D51">
            <w:pPr>
              <w:spacing w:after="0"/>
              <w:jc w:val="center"/>
              <w:rPr>
                <w:rFonts w:ascii="Arial" w:hAnsi="Arial" w:cs="Arial"/>
                <w:sz w:val="18"/>
                <w:szCs w:val="18"/>
              </w:rPr>
            </w:pPr>
          </w:p>
        </w:tc>
      </w:tr>
      <w:tr w:rsidR="00534D51" w:rsidRPr="00534D51" w14:paraId="6AED42DC" w14:textId="77777777" w:rsidTr="003F4178">
        <w:trPr>
          <w:jc w:val="center"/>
        </w:trPr>
        <w:tc>
          <w:tcPr>
            <w:tcW w:w="9995" w:type="dxa"/>
            <w:gridSpan w:val="5"/>
          </w:tcPr>
          <w:p w14:paraId="27FE9E48" w14:textId="77777777" w:rsidR="00534D51" w:rsidRPr="00534D51" w:rsidRDefault="00534D51" w:rsidP="00CD7A9F">
            <w:pPr>
              <w:spacing w:after="0"/>
              <w:jc w:val="right"/>
              <w:rPr>
                <w:rFonts w:ascii="Arial" w:hAnsi="Arial" w:cs="Arial"/>
                <w:b/>
                <w:sz w:val="18"/>
                <w:szCs w:val="18"/>
              </w:rPr>
            </w:pPr>
          </w:p>
          <w:p w14:paraId="6E0B0366" w14:textId="77777777" w:rsidR="00534D51" w:rsidRPr="00534D51" w:rsidRDefault="00534D51" w:rsidP="00534D51">
            <w:pPr>
              <w:spacing w:after="0"/>
              <w:jc w:val="center"/>
              <w:rPr>
                <w:rFonts w:ascii="Arial" w:hAnsi="Arial" w:cs="Arial"/>
                <w:b/>
                <w:sz w:val="18"/>
                <w:szCs w:val="18"/>
              </w:rPr>
            </w:pPr>
            <w:r w:rsidRPr="00534D51">
              <w:rPr>
                <w:rFonts w:ascii="Arial" w:hAnsi="Arial" w:cs="Arial"/>
                <w:b/>
                <w:sz w:val="18"/>
                <w:szCs w:val="18"/>
              </w:rPr>
              <w:t>PHYSICAL THERAPIST ASSISTANT PROGRAM</w:t>
            </w:r>
            <w:r>
              <w:rPr>
                <w:rFonts w:ascii="Arial" w:hAnsi="Arial" w:cs="Arial"/>
                <w:b/>
                <w:sz w:val="18"/>
                <w:szCs w:val="18"/>
              </w:rPr>
              <w:t xml:space="preserve"> – YEAR TWO</w:t>
            </w:r>
          </w:p>
        </w:tc>
        <w:tc>
          <w:tcPr>
            <w:tcW w:w="1235" w:type="dxa"/>
          </w:tcPr>
          <w:p w14:paraId="378E58B1" w14:textId="0F2109F9" w:rsidR="00534D51" w:rsidRPr="00534D51" w:rsidRDefault="002259C9" w:rsidP="00CD7A9F">
            <w:pPr>
              <w:spacing w:before="240" w:after="0"/>
              <w:jc w:val="center"/>
              <w:rPr>
                <w:rFonts w:ascii="Arial" w:hAnsi="Arial" w:cs="Arial"/>
                <w:b/>
                <w:sz w:val="18"/>
                <w:szCs w:val="18"/>
              </w:rPr>
            </w:pPr>
            <w:r>
              <w:rPr>
                <w:rFonts w:ascii="Arial" w:hAnsi="Arial" w:cs="Arial"/>
                <w:b/>
                <w:sz w:val="18"/>
                <w:szCs w:val="18"/>
              </w:rPr>
              <w:t>Weekly hours in class or clinic (does not include study or homework time)</w:t>
            </w:r>
          </w:p>
        </w:tc>
      </w:tr>
      <w:tr w:rsidR="007669C3" w:rsidRPr="00534D51" w14:paraId="587C73FC" w14:textId="77777777" w:rsidTr="003F4178">
        <w:trPr>
          <w:jc w:val="center"/>
        </w:trPr>
        <w:tc>
          <w:tcPr>
            <w:tcW w:w="7915" w:type="dxa"/>
          </w:tcPr>
          <w:p w14:paraId="2B2AD37B" w14:textId="77777777" w:rsidR="007669C3" w:rsidRPr="00534D51" w:rsidRDefault="007669C3" w:rsidP="00534D51">
            <w:pPr>
              <w:spacing w:after="0"/>
              <w:rPr>
                <w:rFonts w:ascii="Arial" w:hAnsi="Arial" w:cs="Arial"/>
                <w:sz w:val="18"/>
                <w:szCs w:val="18"/>
              </w:rPr>
            </w:pPr>
            <w:r w:rsidRPr="00534D51">
              <w:rPr>
                <w:rFonts w:ascii="Arial" w:hAnsi="Arial" w:cs="Arial"/>
                <w:b/>
                <w:sz w:val="18"/>
                <w:szCs w:val="18"/>
              </w:rPr>
              <w:t>Second Year - Fall Semester</w:t>
            </w:r>
          </w:p>
          <w:p w14:paraId="24FFDC58" w14:textId="77777777" w:rsidR="007669C3" w:rsidRPr="00534D51" w:rsidRDefault="007669C3" w:rsidP="00534D51">
            <w:pPr>
              <w:tabs>
                <w:tab w:val="left" w:pos="-1440"/>
              </w:tabs>
              <w:spacing w:after="0"/>
              <w:ind w:left="7920" w:hanging="7920"/>
              <w:rPr>
                <w:rFonts w:ascii="Arial" w:hAnsi="Arial" w:cs="Arial"/>
                <w:sz w:val="18"/>
                <w:szCs w:val="18"/>
              </w:rPr>
            </w:pPr>
            <w:r w:rsidRPr="00534D51">
              <w:rPr>
                <w:rFonts w:ascii="Arial" w:hAnsi="Arial" w:cs="Arial"/>
                <w:sz w:val="18"/>
                <w:szCs w:val="18"/>
              </w:rPr>
              <w:t>HUMC xxx Humanities/Fine Arts/World Language</w:t>
            </w:r>
          </w:p>
          <w:p w14:paraId="06B4DA76" w14:textId="77777777" w:rsidR="007669C3" w:rsidRPr="00534D51" w:rsidRDefault="007669C3" w:rsidP="00534D51">
            <w:pPr>
              <w:tabs>
                <w:tab w:val="left" w:pos="-1440"/>
              </w:tabs>
              <w:spacing w:after="0"/>
              <w:ind w:left="7920" w:hanging="7920"/>
              <w:rPr>
                <w:rFonts w:ascii="Arial" w:hAnsi="Arial" w:cs="Arial"/>
                <w:sz w:val="18"/>
                <w:szCs w:val="18"/>
              </w:rPr>
            </w:pPr>
            <w:r w:rsidRPr="00534D51">
              <w:rPr>
                <w:rFonts w:ascii="Arial" w:hAnsi="Arial" w:cs="Arial"/>
                <w:sz w:val="18"/>
                <w:szCs w:val="18"/>
              </w:rPr>
              <w:t>PSYC 101 Introduction to Psychology</w:t>
            </w:r>
          </w:p>
          <w:p w14:paraId="632DA713" w14:textId="77777777" w:rsidR="007669C3" w:rsidRPr="00534D51" w:rsidRDefault="007669C3" w:rsidP="00534D51">
            <w:pPr>
              <w:tabs>
                <w:tab w:val="left" w:pos="-1440"/>
              </w:tabs>
              <w:spacing w:after="0"/>
              <w:ind w:left="7920" w:hanging="7920"/>
              <w:rPr>
                <w:rFonts w:ascii="Arial" w:hAnsi="Arial" w:cs="Arial"/>
                <w:sz w:val="18"/>
                <w:szCs w:val="18"/>
              </w:rPr>
            </w:pPr>
            <w:r w:rsidRPr="00534D51">
              <w:rPr>
                <w:rFonts w:ascii="Arial" w:hAnsi="Arial" w:cs="Arial"/>
                <w:sz w:val="18"/>
                <w:szCs w:val="18"/>
              </w:rPr>
              <w:t>PSYC 114 Human Development</w:t>
            </w:r>
          </w:p>
          <w:p w14:paraId="696F654F" w14:textId="77777777" w:rsidR="007669C3" w:rsidRPr="00534D51" w:rsidRDefault="007669C3" w:rsidP="00534D51">
            <w:pPr>
              <w:shd w:val="clear" w:color="auto" w:fill="FFFFFF"/>
              <w:tabs>
                <w:tab w:val="left" w:pos="-1440"/>
              </w:tabs>
              <w:spacing w:after="0"/>
              <w:ind w:left="7920" w:hanging="7920"/>
              <w:rPr>
                <w:rFonts w:ascii="Arial" w:hAnsi="Arial" w:cs="Arial"/>
                <w:sz w:val="18"/>
                <w:szCs w:val="18"/>
              </w:rPr>
            </w:pPr>
            <w:r w:rsidRPr="00534D51">
              <w:rPr>
                <w:rFonts w:ascii="Arial" w:hAnsi="Arial" w:cs="Arial"/>
                <w:sz w:val="18"/>
                <w:szCs w:val="18"/>
              </w:rPr>
              <w:t>AHLC 220* Clinical Neurology *</w:t>
            </w:r>
          </w:p>
          <w:p w14:paraId="718E66A1" w14:textId="77777777" w:rsidR="007669C3" w:rsidRPr="00534D51" w:rsidRDefault="007669C3" w:rsidP="00534D51">
            <w:pPr>
              <w:shd w:val="clear" w:color="auto" w:fill="FFFFFF"/>
              <w:tabs>
                <w:tab w:val="left" w:pos="-1440"/>
              </w:tabs>
              <w:spacing w:after="0"/>
              <w:ind w:left="7920" w:hanging="7920"/>
              <w:rPr>
                <w:rFonts w:ascii="Arial" w:hAnsi="Arial" w:cs="Arial"/>
                <w:sz w:val="18"/>
                <w:szCs w:val="18"/>
              </w:rPr>
            </w:pPr>
            <w:r w:rsidRPr="00534D51">
              <w:rPr>
                <w:rFonts w:ascii="Arial" w:hAnsi="Arial" w:cs="Arial"/>
                <w:sz w:val="18"/>
                <w:szCs w:val="18"/>
              </w:rPr>
              <w:t xml:space="preserve">AHLC 210* PT/OT Management * </w:t>
            </w:r>
          </w:p>
          <w:p w14:paraId="7F043402"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PTAC 211* Physical Therapy Procedures III (PTC 122)</w:t>
            </w:r>
          </w:p>
          <w:p w14:paraId="5F4C24F0" w14:textId="77777777" w:rsidR="007669C3" w:rsidRPr="00534D51" w:rsidRDefault="007669C3" w:rsidP="00534D51">
            <w:pPr>
              <w:spacing w:after="0"/>
              <w:rPr>
                <w:rFonts w:ascii="Arial" w:hAnsi="Arial" w:cs="Arial"/>
                <w:b/>
                <w:i/>
                <w:sz w:val="18"/>
                <w:szCs w:val="18"/>
              </w:rPr>
            </w:pPr>
            <w:r w:rsidRPr="00534D51">
              <w:rPr>
                <w:rFonts w:ascii="Arial" w:hAnsi="Arial" w:cs="Arial"/>
                <w:sz w:val="18"/>
                <w:szCs w:val="18"/>
              </w:rPr>
              <w:t xml:space="preserve">                                                                 </w:t>
            </w:r>
            <w:r w:rsidRPr="00534D51">
              <w:rPr>
                <w:rFonts w:ascii="Arial" w:hAnsi="Arial" w:cs="Arial"/>
                <w:b/>
                <w:i/>
                <w:sz w:val="18"/>
                <w:szCs w:val="18"/>
              </w:rPr>
              <w:t xml:space="preserve">TOTAL CREDITS                                                                              </w:t>
            </w:r>
          </w:p>
        </w:tc>
        <w:tc>
          <w:tcPr>
            <w:tcW w:w="540" w:type="dxa"/>
          </w:tcPr>
          <w:p w14:paraId="073200E7" w14:textId="77777777" w:rsidR="007669C3" w:rsidRPr="006A1350" w:rsidRDefault="006A1350" w:rsidP="006A1350">
            <w:pPr>
              <w:spacing w:after="0"/>
              <w:jc w:val="center"/>
              <w:rPr>
                <w:rFonts w:ascii="Arial" w:hAnsi="Arial" w:cs="Arial"/>
                <w:sz w:val="18"/>
                <w:szCs w:val="18"/>
                <w:u w:val="single"/>
              </w:rPr>
            </w:pPr>
            <w:r>
              <w:rPr>
                <w:rFonts w:ascii="Arial" w:hAnsi="Arial" w:cs="Arial"/>
                <w:sz w:val="18"/>
                <w:szCs w:val="18"/>
                <w:u w:val="single"/>
              </w:rPr>
              <w:t>CL</w:t>
            </w:r>
          </w:p>
          <w:p w14:paraId="24595F1C"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3A269B3"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58BDB82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014F0FAF"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511959AE"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 xml:space="preserve">2       2 </w:t>
            </w:r>
          </w:p>
          <w:p w14:paraId="54924F63" w14:textId="77777777" w:rsidR="007669C3" w:rsidRPr="00534D51" w:rsidRDefault="007669C3" w:rsidP="00534D51">
            <w:pPr>
              <w:spacing w:after="0"/>
              <w:jc w:val="center"/>
              <w:rPr>
                <w:rFonts w:ascii="Arial" w:hAnsi="Arial" w:cs="Arial"/>
                <w:sz w:val="18"/>
                <w:szCs w:val="18"/>
              </w:rPr>
            </w:pPr>
          </w:p>
        </w:tc>
        <w:tc>
          <w:tcPr>
            <w:tcW w:w="663" w:type="dxa"/>
          </w:tcPr>
          <w:p w14:paraId="0BFC72D8" w14:textId="77777777" w:rsidR="007669C3" w:rsidRPr="006A1350" w:rsidRDefault="006A1350" w:rsidP="006A1350">
            <w:pPr>
              <w:spacing w:after="0"/>
              <w:jc w:val="center"/>
              <w:rPr>
                <w:rFonts w:ascii="Arial" w:hAnsi="Arial" w:cs="Arial"/>
                <w:sz w:val="18"/>
                <w:szCs w:val="18"/>
                <w:u w:val="single"/>
              </w:rPr>
            </w:pPr>
            <w:r>
              <w:rPr>
                <w:rFonts w:ascii="Arial" w:hAnsi="Arial" w:cs="Arial"/>
                <w:sz w:val="18"/>
                <w:szCs w:val="18"/>
                <w:u w:val="single"/>
              </w:rPr>
              <w:t>LAB</w:t>
            </w:r>
          </w:p>
          <w:p w14:paraId="6ECE6ED4"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007EBB39"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18E12518"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1058C3B8"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38591916"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4D243BC4" w14:textId="77777777" w:rsidR="007669C3" w:rsidRPr="00534D51" w:rsidRDefault="007669C3" w:rsidP="006A1350">
            <w:pPr>
              <w:spacing w:after="0"/>
              <w:jc w:val="center"/>
              <w:rPr>
                <w:rFonts w:ascii="Arial" w:hAnsi="Arial" w:cs="Arial"/>
                <w:sz w:val="18"/>
                <w:szCs w:val="18"/>
              </w:rPr>
            </w:pPr>
            <w:r w:rsidRPr="00534D51">
              <w:rPr>
                <w:rFonts w:ascii="Arial" w:hAnsi="Arial" w:cs="Arial"/>
                <w:sz w:val="18"/>
                <w:szCs w:val="18"/>
              </w:rPr>
              <w:t>3</w:t>
            </w:r>
          </w:p>
        </w:tc>
        <w:tc>
          <w:tcPr>
            <w:tcW w:w="870" w:type="dxa"/>
          </w:tcPr>
          <w:p w14:paraId="0215BD67" w14:textId="77777777" w:rsidR="006A1350" w:rsidRPr="00534D51" w:rsidRDefault="006A1350" w:rsidP="006A1350">
            <w:pPr>
              <w:spacing w:after="0"/>
              <w:jc w:val="center"/>
              <w:rPr>
                <w:rFonts w:ascii="Arial" w:hAnsi="Arial" w:cs="Arial"/>
                <w:sz w:val="18"/>
                <w:szCs w:val="18"/>
                <w:u w:val="single"/>
              </w:rPr>
            </w:pPr>
            <w:r w:rsidRPr="00534D51">
              <w:rPr>
                <w:rFonts w:ascii="Arial" w:hAnsi="Arial" w:cs="Arial"/>
                <w:sz w:val="18"/>
                <w:szCs w:val="18"/>
                <w:u w:val="single"/>
              </w:rPr>
              <w:t>Credits</w:t>
            </w:r>
          </w:p>
          <w:p w14:paraId="170FBAD0"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517E7F5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7CE87C9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7E012923"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 xml:space="preserve">3              </w:t>
            </w:r>
          </w:p>
          <w:p w14:paraId="0D941409"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2</w:t>
            </w:r>
          </w:p>
          <w:p w14:paraId="04D15B8A" w14:textId="77777777" w:rsidR="007669C3" w:rsidRPr="00534D51" w:rsidRDefault="007669C3" w:rsidP="00534D51">
            <w:pPr>
              <w:spacing w:after="0"/>
              <w:jc w:val="center"/>
              <w:rPr>
                <w:rFonts w:ascii="Arial" w:hAnsi="Arial" w:cs="Arial"/>
                <w:sz w:val="18"/>
                <w:szCs w:val="18"/>
                <w:u w:val="single"/>
              </w:rPr>
            </w:pPr>
            <w:r w:rsidRPr="00534D51">
              <w:rPr>
                <w:rFonts w:ascii="Arial" w:hAnsi="Arial" w:cs="Arial"/>
                <w:sz w:val="18"/>
                <w:szCs w:val="18"/>
                <w:u w:val="single"/>
              </w:rPr>
              <w:t>3</w:t>
            </w:r>
          </w:p>
          <w:p w14:paraId="6EB16E6F"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 xml:space="preserve">      17</w:t>
            </w:r>
          </w:p>
        </w:tc>
        <w:tc>
          <w:tcPr>
            <w:tcW w:w="1237" w:type="dxa"/>
            <w:gridSpan w:val="2"/>
          </w:tcPr>
          <w:p w14:paraId="27E68619" w14:textId="77777777" w:rsidR="007669C3" w:rsidRPr="00534D51" w:rsidRDefault="007669C3" w:rsidP="00534D51">
            <w:pPr>
              <w:spacing w:after="0"/>
              <w:rPr>
                <w:rFonts w:ascii="Arial" w:hAnsi="Arial" w:cs="Arial"/>
                <w:sz w:val="18"/>
                <w:szCs w:val="18"/>
              </w:rPr>
            </w:pPr>
          </w:p>
          <w:p w14:paraId="51B3249A"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609018A3"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30E0640"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1C128158"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3</w:t>
            </w:r>
          </w:p>
          <w:p w14:paraId="0CF8DA60"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2</w:t>
            </w:r>
          </w:p>
          <w:p w14:paraId="41DE3A57" w14:textId="77777777" w:rsidR="007669C3" w:rsidRPr="00534D51" w:rsidRDefault="007669C3" w:rsidP="00534D51">
            <w:pPr>
              <w:spacing w:after="0"/>
              <w:jc w:val="center"/>
              <w:rPr>
                <w:rFonts w:ascii="Arial" w:hAnsi="Arial" w:cs="Arial"/>
                <w:sz w:val="18"/>
                <w:szCs w:val="18"/>
                <w:u w:val="single"/>
              </w:rPr>
            </w:pPr>
            <w:r w:rsidRPr="00534D51">
              <w:rPr>
                <w:rFonts w:ascii="Arial" w:hAnsi="Arial" w:cs="Arial"/>
                <w:sz w:val="18"/>
                <w:szCs w:val="18"/>
                <w:u w:val="single"/>
              </w:rPr>
              <w:t>5</w:t>
            </w:r>
          </w:p>
          <w:p w14:paraId="0570EE8E"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highlight w:val="yellow"/>
              </w:rPr>
              <w:t>19</w:t>
            </w:r>
          </w:p>
        </w:tc>
      </w:tr>
      <w:tr w:rsidR="007669C3" w:rsidRPr="00534D51" w14:paraId="5550E3FD" w14:textId="77777777" w:rsidTr="003F4178">
        <w:trPr>
          <w:jc w:val="center"/>
        </w:trPr>
        <w:tc>
          <w:tcPr>
            <w:tcW w:w="7915" w:type="dxa"/>
          </w:tcPr>
          <w:p w14:paraId="397A5F71" w14:textId="77777777" w:rsidR="007669C3" w:rsidRPr="00534D51" w:rsidRDefault="007669C3" w:rsidP="00534D51">
            <w:pPr>
              <w:spacing w:after="0"/>
              <w:rPr>
                <w:rFonts w:ascii="Arial" w:hAnsi="Arial" w:cs="Arial"/>
                <w:sz w:val="18"/>
                <w:szCs w:val="18"/>
              </w:rPr>
            </w:pPr>
            <w:r w:rsidRPr="00534D51">
              <w:rPr>
                <w:rFonts w:ascii="Arial" w:hAnsi="Arial" w:cs="Arial"/>
                <w:b/>
                <w:sz w:val="18"/>
                <w:szCs w:val="18"/>
              </w:rPr>
              <w:t>Second Year - Spring Semester</w:t>
            </w:r>
          </w:p>
          <w:p w14:paraId="26AC442D" w14:textId="77777777" w:rsidR="007669C3" w:rsidRPr="00534D51" w:rsidRDefault="007669C3" w:rsidP="00534D51">
            <w:pPr>
              <w:spacing w:after="0"/>
              <w:rPr>
                <w:rFonts w:ascii="Arial" w:hAnsi="Arial" w:cs="Arial"/>
                <w:sz w:val="18"/>
                <w:szCs w:val="18"/>
              </w:rPr>
            </w:pPr>
            <w:r w:rsidRPr="00534D51">
              <w:rPr>
                <w:rFonts w:ascii="Arial" w:hAnsi="Arial" w:cs="Arial"/>
                <w:sz w:val="18"/>
                <w:szCs w:val="18"/>
              </w:rPr>
              <w:t>PTAC 292* Clinical Ed. Experience II (40 hours/wk x 10wks = 400 hours) *</w:t>
            </w:r>
          </w:p>
          <w:p w14:paraId="39C028D2" w14:textId="77777777" w:rsidR="007669C3" w:rsidRPr="00534D51" w:rsidRDefault="007669C3" w:rsidP="00534D51">
            <w:pPr>
              <w:spacing w:after="0"/>
              <w:ind w:left="3282" w:hanging="3330"/>
              <w:rPr>
                <w:rFonts w:ascii="Arial" w:hAnsi="Arial" w:cs="Arial"/>
                <w:sz w:val="18"/>
                <w:szCs w:val="18"/>
              </w:rPr>
            </w:pPr>
            <w:r w:rsidRPr="00534D51">
              <w:rPr>
                <w:rFonts w:ascii="Arial" w:hAnsi="Arial" w:cs="Arial"/>
                <w:sz w:val="18"/>
                <w:szCs w:val="18"/>
              </w:rPr>
              <w:t xml:space="preserve">PTC 250* Clinical Education Seminar (8 eight hour seminars) *    </w:t>
            </w:r>
            <w:r w:rsidR="00534D51">
              <w:rPr>
                <w:rFonts w:ascii="Arial" w:hAnsi="Arial" w:cs="Arial"/>
                <w:sz w:val="18"/>
                <w:szCs w:val="18"/>
              </w:rPr>
              <w:t xml:space="preserve">                                                        </w:t>
            </w:r>
            <w:r w:rsidRPr="00534D51">
              <w:rPr>
                <w:rFonts w:ascii="Arial" w:hAnsi="Arial" w:cs="Arial"/>
                <w:sz w:val="18"/>
                <w:szCs w:val="18"/>
              </w:rPr>
              <w:t xml:space="preserve"> </w:t>
            </w:r>
            <w:r w:rsidR="00534D51">
              <w:rPr>
                <w:rFonts w:ascii="Arial" w:hAnsi="Arial" w:cs="Arial"/>
                <w:sz w:val="18"/>
                <w:szCs w:val="18"/>
              </w:rPr>
              <w:t xml:space="preserve">                         </w:t>
            </w:r>
            <w:r w:rsidR="003160E2" w:rsidRPr="00534D51">
              <w:rPr>
                <w:rFonts w:ascii="Arial" w:hAnsi="Arial" w:cs="Arial"/>
                <w:sz w:val="18"/>
                <w:szCs w:val="18"/>
              </w:rPr>
              <w:t xml:space="preserve">                                                                             </w:t>
            </w:r>
            <w:r w:rsidR="00534D51">
              <w:rPr>
                <w:rFonts w:ascii="Arial" w:hAnsi="Arial" w:cs="Arial"/>
                <w:sz w:val="18"/>
                <w:szCs w:val="18"/>
              </w:rPr>
              <w:t xml:space="preserve">                     </w:t>
            </w:r>
            <w:r w:rsidR="00534D51" w:rsidRPr="00534D51">
              <w:rPr>
                <w:rFonts w:ascii="Arial" w:hAnsi="Arial" w:cs="Arial"/>
                <w:b/>
                <w:i/>
                <w:sz w:val="18"/>
                <w:szCs w:val="18"/>
              </w:rPr>
              <w:t xml:space="preserve">TOTAL CREDITS                                                                           </w:t>
            </w:r>
          </w:p>
        </w:tc>
        <w:tc>
          <w:tcPr>
            <w:tcW w:w="540" w:type="dxa"/>
          </w:tcPr>
          <w:p w14:paraId="1BEADC27" w14:textId="77777777" w:rsidR="007669C3" w:rsidRPr="00534D51" w:rsidRDefault="007669C3" w:rsidP="00534D51">
            <w:pPr>
              <w:spacing w:after="0"/>
              <w:jc w:val="center"/>
              <w:rPr>
                <w:rFonts w:ascii="Arial" w:hAnsi="Arial" w:cs="Arial"/>
                <w:sz w:val="18"/>
                <w:szCs w:val="18"/>
              </w:rPr>
            </w:pPr>
          </w:p>
          <w:p w14:paraId="1C0C922C"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295058D5"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4</w:t>
            </w:r>
          </w:p>
          <w:p w14:paraId="0A6CBBB9" w14:textId="77777777" w:rsidR="007669C3" w:rsidRPr="00534D51" w:rsidRDefault="007669C3" w:rsidP="00534D51">
            <w:pPr>
              <w:spacing w:after="0"/>
              <w:jc w:val="center"/>
              <w:rPr>
                <w:rFonts w:ascii="Arial" w:hAnsi="Arial" w:cs="Arial"/>
                <w:sz w:val="18"/>
                <w:szCs w:val="18"/>
              </w:rPr>
            </w:pPr>
          </w:p>
        </w:tc>
        <w:tc>
          <w:tcPr>
            <w:tcW w:w="663" w:type="dxa"/>
          </w:tcPr>
          <w:p w14:paraId="086A619B" w14:textId="77777777" w:rsidR="007669C3" w:rsidRPr="00534D51" w:rsidRDefault="007669C3" w:rsidP="00534D51">
            <w:pPr>
              <w:spacing w:after="0"/>
              <w:jc w:val="center"/>
              <w:rPr>
                <w:rFonts w:ascii="Arial" w:hAnsi="Arial" w:cs="Arial"/>
                <w:sz w:val="18"/>
                <w:szCs w:val="18"/>
              </w:rPr>
            </w:pPr>
          </w:p>
          <w:p w14:paraId="742F3007"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515269A3"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0</w:t>
            </w:r>
          </w:p>
          <w:p w14:paraId="61AB7E09" w14:textId="77777777" w:rsidR="007669C3" w:rsidRPr="00534D51" w:rsidRDefault="007669C3" w:rsidP="00534D51">
            <w:pPr>
              <w:spacing w:after="0"/>
              <w:jc w:val="center"/>
              <w:rPr>
                <w:rFonts w:ascii="Arial" w:hAnsi="Arial" w:cs="Arial"/>
                <w:sz w:val="18"/>
                <w:szCs w:val="18"/>
              </w:rPr>
            </w:pPr>
          </w:p>
        </w:tc>
        <w:tc>
          <w:tcPr>
            <w:tcW w:w="870" w:type="dxa"/>
          </w:tcPr>
          <w:p w14:paraId="0B0F07B9" w14:textId="77777777" w:rsidR="007669C3" w:rsidRPr="00534D51" w:rsidRDefault="007669C3" w:rsidP="00534D51">
            <w:pPr>
              <w:spacing w:after="0"/>
              <w:jc w:val="center"/>
              <w:rPr>
                <w:rFonts w:ascii="Arial" w:hAnsi="Arial" w:cs="Arial"/>
                <w:sz w:val="18"/>
                <w:szCs w:val="18"/>
              </w:rPr>
            </w:pPr>
          </w:p>
          <w:p w14:paraId="5AA7FFA0" w14:textId="77777777" w:rsidR="007669C3" w:rsidRPr="00534D51" w:rsidRDefault="007669C3" w:rsidP="00534D51">
            <w:pPr>
              <w:spacing w:after="0"/>
              <w:jc w:val="center"/>
              <w:rPr>
                <w:rFonts w:ascii="Arial" w:hAnsi="Arial" w:cs="Arial"/>
                <w:sz w:val="18"/>
                <w:szCs w:val="18"/>
              </w:rPr>
            </w:pPr>
            <w:r w:rsidRPr="00534D51">
              <w:rPr>
                <w:rFonts w:ascii="Arial" w:hAnsi="Arial" w:cs="Arial"/>
                <w:sz w:val="18"/>
                <w:szCs w:val="18"/>
              </w:rPr>
              <w:t>8</w:t>
            </w:r>
          </w:p>
          <w:p w14:paraId="7A067889" w14:textId="77777777" w:rsidR="007669C3" w:rsidRPr="00534D51" w:rsidRDefault="007669C3" w:rsidP="00534D51">
            <w:pPr>
              <w:spacing w:after="0"/>
              <w:rPr>
                <w:rFonts w:ascii="Arial" w:hAnsi="Arial" w:cs="Arial"/>
                <w:sz w:val="18"/>
                <w:szCs w:val="18"/>
                <w:u w:val="single"/>
              </w:rPr>
            </w:pPr>
            <w:r w:rsidRPr="00534D51">
              <w:rPr>
                <w:rFonts w:ascii="Arial" w:hAnsi="Arial" w:cs="Arial"/>
                <w:sz w:val="18"/>
                <w:szCs w:val="18"/>
              </w:rPr>
              <w:t xml:space="preserve">      </w:t>
            </w:r>
            <w:r w:rsidRPr="00534D51">
              <w:rPr>
                <w:rFonts w:ascii="Arial" w:hAnsi="Arial" w:cs="Arial"/>
                <w:sz w:val="18"/>
                <w:szCs w:val="18"/>
                <w:u w:val="single"/>
              </w:rPr>
              <w:t>4</w:t>
            </w:r>
            <w:r w:rsidRPr="00534D51">
              <w:rPr>
                <w:rFonts w:ascii="Arial" w:hAnsi="Arial" w:cs="Arial"/>
                <w:sz w:val="18"/>
                <w:szCs w:val="18"/>
              </w:rPr>
              <w:t xml:space="preserve">   </w:t>
            </w:r>
          </w:p>
          <w:p w14:paraId="654B10AF" w14:textId="77777777" w:rsidR="007669C3" w:rsidRPr="00534D51" w:rsidRDefault="003160E2" w:rsidP="00534D51">
            <w:pPr>
              <w:spacing w:after="0"/>
              <w:rPr>
                <w:rFonts w:ascii="Arial" w:hAnsi="Arial" w:cs="Arial"/>
                <w:b/>
                <w:sz w:val="18"/>
                <w:szCs w:val="18"/>
              </w:rPr>
            </w:pPr>
            <w:r w:rsidRPr="00534D51">
              <w:rPr>
                <w:rFonts w:ascii="Arial" w:hAnsi="Arial" w:cs="Arial"/>
                <w:sz w:val="18"/>
                <w:szCs w:val="18"/>
              </w:rPr>
              <w:t xml:space="preserve">   </w:t>
            </w:r>
            <w:r w:rsidR="007669C3" w:rsidRPr="00534D51">
              <w:rPr>
                <w:rFonts w:ascii="Arial" w:hAnsi="Arial" w:cs="Arial"/>
                <w:sz w:val="18"/>
                <w:szCs w:val="18"/>
              </w:rPr>
              <w:t xml:space="preserve"> 12</w:t>
            </w:r>
          </w:p>
        </w:tc>
        <w:tc>
          <w:tcPr>
            <w:tcW w:w="1237" w:type="dxa"/>
            <w:gridSpan w:val="2"/>
          </w:tcPr>
          <w:p w14:paraId="0BCBFF97" w14:textId="77777777" w:rsidR="007669C3" w:rsidRPr="00534D51" w:rsidRDefault="007669C3" w:rsidP="00534D51">
            <w:pPr>
              <w:spacing w:after="0"/>
              <w:jc w:val="center"/>
              <w:rPr>
                <w:rFonts w:ascii="Arial" w:hAnsi="Arial" w:cs="Arial"/>
                <w:sz w:val="18"/>
                <w:szCs w:val="18"/>
              </w:rPr>
            </w:pPr>
          </w:p>
          <w:p w14:paraId="2C18FA8E" w14:textId="77777777" w:rsidR="007669C3" w:rsidRPr="00534D51" w:rsidRDefault="007669C3" w:rsidP="00534D51">
            <w:pPr>
              <w:spacing w:after="0"/>
              <w:jc w:val="center"/>
              <w:rPr>
                <w:rFonts w:ascii="Arial" w:hAnsi="Arial" w:cs="Arial"/>
                <w:b/>
                <w:sz w:val="18"/>
                <w:szCs w:val="18"/>
              </w:rPr>
            </w:pPr>
            <w:r w:rsidRPr="00534D51">
              <w:rPr>
                <w:rFonts w:ascii="Arial" w:hAnsi="Arial" w:cs="Arial"/>
                <w:sz w:val="18"/>
                <w:szCs w:val="18"/>
                <w:highlight w:val="yellow"/>
              </w:rPr>
              <w:t>40</w:t>
            </w:r>
          </w:p>
        </w:tc>
      </w:tr>
      <w:tr w:rsidR="00534D51" w:rsidRPr="00534D51" w14:paraId="0F71BE13" w14:textId="77777777" w:rsidTr="003F4178">
        <w:trPr>
          <w:jc w:val="center"/>
        </w:trPr>
        <w:tc>
          <w:tcPr>
            <w:tcW w:w="7915" w:type="dxa"/>
          </w:tcPr>
          <w:p w14:paraId="1B4748EA" w14:textId="77777777" w:rsidR="00534D51" w:rsidRPr="00534D51" w:rsidRDefault="00534D51" w:rsidP="00534D51">
            <w:pPr>
              <w:spacing w:after="0"/>
              <w:jc w:val="center"/>
              <w:rPr>
                <w:rFonts w:ascii="Arial" w:hAnsi="Arial" w:cs="Arial"/>
                <w:b/>
                <w:i/>
                <w:sz w:val="18"/>
                <w:szCs w:val="18"/>
              </w:rPr>
            </w:pPr>
            <w:r>
              <w:rPr>
                <w:rFonts w:ascii="Arial" w:hAnsi="Arial" w:cs="Arial"/>
                <w:b/>
                <w:i/>
                <w:sz w:val="18"/>
                <w:szCs w:val="18"/>
              </w:rPr>
              <w:t>TOTAL PROGRAM</w:t>
            </w:r>
          </w:p>
        </w:tc>
        <w:tc>
          <w:tcPr>
            <w:tcW w:w="540" w:type="dxa"/>
          </w:tcPr>
          <w:p w14:paraId="18C4F0FB" w14:textId="77777777" w:rsidR="00534D51" w:rsidRPr="00534D51" w:rsidRDefault="00534D51" w:rsidP="00534D51">
            <w:pPr>
              <w:spacing w:after="0"/>
              <w:jc w:val="center"/>
              <w:rPr>
                <w:rFonts w:ascii="Arial" w:hAnsi="Arial" w:cs="Arial"/>
                <w:sz w:val="18"/>
                <w:szCs w:val="18"/>
              </w:rPr>
            </w:pPr>
          </w:p>
        </w:tc>
        <w:tc>
          <w:tcPr>
            <w:tcW w:w="663" w:type="dxa"/>
          </w:tcPr>
          <w:p w14:paraId="565D9AF5" w14:textId="77777777" w:rsidR="00534D51" w:rsidRPr="00534D51" w:rsidRDefault="00534D51" w:rsidP="00534D51">
            <w:pPr>
              <w:spacing w:after="0"/>
              <w:jc w:val="center"/>
              <w:rPr>
                <w:rFonts w:ascii="Arial" w:hAnsi="Arial" w:cs="Arial"/>
                <w:sz w:val="18"/>
                <w:szCs w:val="18"/>
              </w:rPr>
            </w:pPr>
          </w:p>
        </w:tc>
        <w:tc>
          <w:tcPr>
            <w:tcW w:w="870" w:type="dxa"/>
          </w:tcPr>
          <w:p w14:paraId="600E97AC" w14:textId="77777777" w:rsidR="00534D51" w:rsidRPr="00534D51" w:rsidRDefault="00534D51" w:rsidP="00534D51">
            <w:pPr>
              <w:spacing w:after="0"/>
              <w:jc w:val="center"/>
              <w:rPr>
                <w:rFonts w:ascii="Arial" w:hAnsi="Arial" w:cs="Arial"/>
                <w:sz w:val="18"/>
                <w:szCs w:val="18"/>
              </w:rPr>
            </w:pPr>
            <w:r>
              <w:rPr>
                <w:rFonts w:ascii="Arial" w:hAnsi="Arial" w:cs="Arial"/>
                <w:sz w:val="18"/>
                <w:szCs w:val="18"/>
              </w:rPr>
              <w:t>71-72</w:t>
            </w:r>
          </w:p>
        </w:tc>
        <w:tc>
          <w:tcPr>
            <w:tcW w:w="1237" w:type="dxa"/>
            <w:gridSpan w:val="2"/>
          </w:tcPr>
          <w:p w14:paraId="2ADD8631" w14:textId="77777777" w:rsidR="006A1350" w:rsidRPr="00534D51" w:rsidRDefault="006A1350" w:rsidP="006A1350">
            <w:pPr>
              <w:spacing w:after="0"/>
              <w:jc w:val="center"/>
              <w:rPr>
                <w:rFonts w:ascii="Arial" w:hAnsi="Arial" w:cs="Arial"/>
                <w:sz w:val="18"/>
                <w:szCs w:val="18"/>
              </w:rPr>
            </w:pPr>
            <w:r>
              <w:rPr>
                <w:rFonts w:ascii="Arial" w:hAnsi="Arial" w:cs="Arial"/>
                <w:sz w:val="18"/>
                <w:szCs w:val="18"/>
              </w:rPr>
              <w:t>152</w:t>
            </w:r>
          </w:p>
        </w:tc>
      </w:tr>
    </w:tbl>
    <w:p w14:paraId="1995A231" w14:textId="77777777" w:rsidR="007669C3" w:rsidRPr="0013570C" w:rsidRDefault="0013570C" w:rsidP="0013570C">
      <w:pPr>
        <w:tabs>
          <w:tab w:val="center" w:pos="5040"/>
        </w:tabs>
        <w:spacing w:after="0"/>
        <w:jc w:val="center"/>
        <w:rPr>
          <w:rFonts w:ascii="Arial" w:hAnsi="Arial" w:cs="Arial"/>
          <w:sz w:val="16"/>
          <w:szCs w:val="16"/>
        </w:rPr>
      </w:pPr>
      <w:r w:rsidRPr="0013570C">
        <w:rPr>
          <w:b/>
          <w:sz w:val="16"/>
          <w:szCs w:val="16"/>
        </w:rPr>
        <w:t>*</w:t>
      </w:r>
      <w:r w:rsidRPr="0013570C">
        <w:rPr>
          <w:rFonts w:ascii="Arial" w:hAnsi="Arial" w:cs="Arial"/>
          <w:b/>
          <w:sz w:val="16"/>
          <w:szCs w:val="16"/>
        </w:rPr>
        <w:t xml:space="preserve">THIS PROGRAM OF STUDY </w:t>
      </w:r>
      <w:r w:rsidR="007669C3" w:rsidRPr="0013570C">
        <w:rPr>
          <w:rFonts w:ascii="Arial" w:hAnsi="Arial" w:cs="Arial"/>
          <w:b/>
          <w:sz w:val="16"/>
          <w:szCs w:val="16"/>
        </w:rPr>
        <w:t>IS SUBJECT TO CHANGE</w:t>
      </w:r>
    </w:p>
    <w:p w14:paraId="1C7BE9A0" w14:textId="77777777" w:rsidR="0013570C" w:rsidRDefault="0013570C" w:rsidP="006A1350">
      <w:pPr>
        <w:spacing w:after="0"/>
        <w:rPr>
          <w:rFonts w:ascii="Arial" w:hAnsi="Arial" w:cs="Arial"/>
          <w:b/>
          <w:sz w:val="20"/>
          <w:szCs w:val="20"/>
        </w:rPr>
      </w:pPr>
    </w:p>
    <w:p w14:paraId="58BE5EF6" w14:textId="77777777" w:rsidR="007669C3" w:rsidRPr="006A1350" w:rsidRDefault="007669C3" w:rsidP="006A1350">
      <w:pPr>
        <w:spacing w:after="0"/>
        <w:rPr>
          <w:rFonts w:ascii="Arial" w:hAnsi="Arial" w:cs="Arial"/>
          <w:sz w:val="20"/>
          <w:szCs w:val="20"/>
        </w:rPr>
      </w:pPr>
      <w:r w:rsidRPr="006A1350">
        <w:rPr>
          <w:rFonts w:ascii="Arial" w:hAnsi="Arial" w:cs="Arial"/>
          <w:b/>
          <w:sz w:val="20"/>
          <w:szCs w:val="20"/>
        </w:rPr>
        <w:t xml:space="preserve"> </w:t>
      </w:r>
      <w:r w:rsidRPr="006A1350">
        <w:rPr>
          <w:rFonts w:ascii="Arial" w:hAnsi="Arial" w:cs="Arial"/>
          <w:sz w:val="20"/>
          <w:szCs w:val="20"/>
        </w:rPr>
        <w:t>Prerequisites and co-requisites are listed in parentheses.</w:t>
      </w:r>
    </w:p>
    <w:p w14:paraId="1A4DFA48" w14:textId="77777777" w:rsidR="007669C3" w:rsidRPr="006A1350" w:rsidRDefault="007669C3" w:rsidP="006A1350">
      <w:pPr>
        <w:spacing w:after="0"/>
        <w:rPr>
          <w:rFonts w:ascii="Arial" w:hAnsi="Arial" w:cs="Arial"/>
          <w:sz w:val="20"/>
          <w:szCs w:val="20"/>
        </w:rPr>
      </w:pPr>
      <w:r w:rsidRPr="006A1350">
        <w:rPr>
          <w:rFonts w:ascii="Arial" w:hAnsi="Arial" w:cs="Arial"/>
          <w:sz w:val="20"/>
          <w:szCs w:val="20"/>
        </w:rPr>
        <w:t>* pre/co-requisites needed</w:t>
      </w:r>
    </w:p>
    <w:p w14:paraId="3C8759BF" w14:textId="77777777" w:rsidR="006A1350" w:rsidRDefault="007669C3" w:rsidP="006A1350">
      <w:pPr>
        <w:tabs>
          <w:tab w:val="center" w:pos="5040"/>
        </w:tabs>
        <w:spacing w:after="0"/>
        <w:rPr>
          <w:rFonts w:ascii="Arial" w:hAnsi="Arial" w:cs="Arial"/>
          <w:sz w:val="20"/>
          <w:szCs w:val="20"/>
        </w:rPr>
      </w:pPr>
      <w:r w:rsidRPr="006A1350">
        <w:rPr>
          <w:rFonts w:ascii="Arial" w:hAnsi="Arial" w:cs="Arial"/>
          <w:sz w:val="20"/>
          <w:szCs w:val="20"/>
        </w:rPr>
        <w:t>**Must be matriculated in professional program or receive special written permission from the Program Director or Instructor.</w:t>
      </w:r>
    </w:p>
    <w:p w14:paraId="2F8ADA11" w14:textId="77777777" w:rsidR="006A1350" w:rsidRDefault="006A1350" w:rsidP="006A1350">
      <w:pPr>
        <w:tabs>
          <w:tab w:val="center" w:pos="5040"/>
        </w:tabs>
        <w:spacing w:after="0"/>
        <w:rPr>
          <w:rFonts w:ascii="Arial" w:hAnsi="Arial" w:cs="Arial"/>
          <w:sz w:val="20"/>
          <w:szCs w:val="20"/>
        </w:rPr>
      </w:pPr>
    </w:p>
    <w:p w14:paraId="7CDC844E" w14:textId="77777777" w:rsidR="00B33D72" w:rsidRPr="00A4510A" w:rsidRDefault="0013570C" w:rsidP="0013570C">
      <w:pPr>
        <w:jc w:val="center"/>
        <w:rPr>
          <w:rFonts w:ascii="Arial" w:hAnsi="Arial" w:cs="Arial"/>
          <w:b/>
          <w:sz w:val="20"/>
          <w:szCs w:val="20"/>
        </w:rPr>
      </w:pPr>
      <w:r w:rsidRPr="00A4510A">
        <w:rPr>
          <w:rFonts w:ascii="Arial" w:hAnsi="Arial" w:cs="Arial"/>
          <w:b/>
          <w:sz w:val="20"/>
          <w:szCs w:val="20"/>
        </w:rPr>
        <w:t>PTA PROGRAM DRESS CODE</w:t>
      </w:r>
    </w:p>
    <w:p w14:paraId="32CCA524" w14:textId="77777777" w:rsidR="00B33D72" w:rsidRPr="00A4510A" w:rsidRDefault="00B33D72" w:rsidP="00B33D72">
      <w:pPr>
        <w:rPr>
          <w:rFonts w:ascii="Arial" w:hAnsi="Arial" w:cs="Arial"/>
          <w:sz w:val="20"/>
          <w:szCs w:val="20"/>
        </w:rPr>
      </w:pPr>
      <w:r w:rsidRPr="00A4510A">
        <w:rPr>
          <w:rFonts w:ascii="Arial" w:hAnsi="Arial" w:cs="Arial"/>
          <w:sz w:val="20"/>
          <w:szCs w:val="20"/>
        </w:rPr>
        <w:t>The dress code policy for the PTA program is defined as “Business Casual”.  The dress code expectations will be explained during the early weeks of the first semester.  At a pre-determined time, students in the program are expected to follow the dress code policy until graduation.</w:t>
      </w:r>
    </w:p>
    <w:p w14:paraId="6FE812D8" w14:textId="77777777" w:rsidR="005F7A13" w:rsidRDefault="00B33D72" w:rsidP="006A1350">
      <w:pPr>
        <w:rPr>
          <w:rFonts w:ascii="Arial" w:hAnsi="Arial" w:cs="Arial"/>
          <w:sz w:val="20"/>
          <w:szCs w:val="20"/>
        </w:rPr>
      </w:pPr>
      <w:r w:rsidRPr="00A4510A">
        <w:rPr>
          <w:rFonts w:ascii="Arial" w:hAnsi="Arial" w:cs="Arial"/>
          <w:sz w:val="20"/>
          <w:szCs w:val="20"/>
        </w:rPr>
        <w:t>The policy is in place to allow students sufficient time build up their wardrobes before the Clinical Education courses</w:t>
      </w:r>
      <w:r w:rsidR="0013570C" w:rsidRPr="00A4510A">
        <w:rPr>
          <w:rFonts w:ascii="Arial" w:hAnsi="Arial" w:cs="Arial"/>
          <w:sz w:val="20"/>
          <w:szCs w:val="20"/>
        </w:rPr>
        <w:t>,</w:t>
      </w:r>
      <w:r w:rsidRPr="00A4510A">
        <w:rPr>
          <w:rFonts w:ascii="Arial" w:hAnsi="Arial" w:cs="Arial"/>
          <w:sz w:val="20"/>
          <w:szCs w:val="20"/>
        </w:rPr>
        <w:t xml:space="preserve"> allow time for</w:t>
      </w:r>
      <w:r w:rsidR="0013570C" w:rsidRPr="00A4510A">
        <w:rPr>
          <w:rFonts w:ascii="Arial" w:hAnsi="Arial" w:cs="Arial"/>
          <w:sz w:val="20"/>
          <w:szCs w:val="20"/>
        </w:rPr>
        <w:t xml:space="preserve"> mentoring from instructors and also to ensure students are presenting themselves in a professional manner at all times. </w:t>
      </w:r>
    </w:p>
    <w:p w14:paraId="6606779D" w14:textId="77777777" w:rsidR="002259C9" w:rsidRPr="00A4510A" w:rsidRDefault="002259C9" w:rsidP="006A1350">
      <w:pPr>
        <w:rPr>
          <w:rFonts w:ascii="Arial" w:hAnsi="Arial" w:cs="Arial"/>
          <w:sz w:val="20"/>
          <w:szCs w:val="20"/>
        </w:rPr>
      </w:pPr>
    </w:p>
    <w:p w14:paraId="3527CE39" w14:textId="77777777" w:rsidR="0013570C" w:rsidRPr="00A4510A" w:rsidRDefault="0013570C" w:rsidP="0013570C">
      <w:pPr>
        <w:jc w:val="center"/>
        <w:rPr>
          <w:rFonts w:ascii="Arial" w:hAnsi="Arial" w:cs="Arial"/>
          <w:color w:val="000000"/>
          <w:sz w:val="20"/>
          <w:szCs w:val="20"/>
        </w:rPr>
      </w:pPr>
      <w:r w:rsidRPr="00A4510A">
        <w:rPr>
          <w:rFonts w:ascii="Arial" w:hAnsi="Arial" w:cs="Arial"/>
          <w:b/>
          <w:bCs/>
          <w:color w:val="000000"/>
          <w:sz w:val="20"/>
          <w:szCs w:val="20"/>
        </w:rPr>
        <w:lastRenderedPageBreak/>
        <w:t>PTA PROGRAM FAILED GRADE POLICY</w:t>
      </w:r>
    </w:p>
    <w:p w14:paraId="531F2DF5" w14:textId="77777777" w:rsidR="0013570C" w:rsidRPr="00A4510A" w:rsidRDefault="0013570C" w:rsidP="006A1350">
      <w:pPr>
        <w:rPr>
          <w:rFonts w:ascii="Arial" w:hAnsi="Arial" w:cs="Arial"/>
          <w:sz w:val="20"/>
          <w:szCs w:val="20"/>
        </w:rPr>
      </w:pPr>
      <w:r w:rsidRPr="00A4510A">
        <w:rPr>
          <w:rFonts w:ascii="Arial" w:hAnsi="Arial" w:cs="Arial"/>
          <w:sz w:val="20"/>
          <w:szCs w:val="20"/>
        </w:rPr>
        <w:t>The PTA program shares and follows the same failed grade policy as the RVCC Occupational Therapy Assistant Program.  This policy is outlined in the PTA student handbook but highlights are as follows:</w:t>
      </w:r>
    </w:p>
    <w:p w14:paraId="6E32F441" w14:textId="77777777" w:rsidR="0013570C" w:rsidRPr="00A4510A" w:rsidRDefault="0013570C" w:rsidP="0013570C">
      <w:pPr>
        <w:numPr>
          <w:ilvl w:val="0"/>
          <w:numId w:val="24"/>
        </w:numPr>
        <w:rPr>
          <w:rFonts w:ascii="Arial" w:hAnsi="Arial" w:cs="Arial"/>
          <w:sz w:val="20"/>
          <w:szCs w:val="20"/>
        </w:rPr>
      </w:pPr>
      <w:r w:rsidRPr="00A4510A">
        <w:rPr>
          <w:rFonts w:ascii="Arial" w:hAnsi="Arial" w:cs="Arial"/>
          <w:sz w:val="20"/>
          <w:szCs w:val="20"/>
        </w:rPr>
        <w:t>The PTA program courses follow a 10 point grading scale.</w:t>
      </w:r>
    </w:p>
    <w:p w14:paraId="33D1632A" w14:textId="77777777" w:rsidR="0013570C" w:rsidRPr="00A4510A" w:rsidRDefault="0013570C" w:rsidP="0013570C">
      <w:pPr>
        <w:numPr>
          <w:ilvl w:val="0"/>
          <w:numId w:val="24"/>
        </w:numPr>
        <w:rPr>
          <w:rFonts w:ascii="Arial" w:hAnsi="Arial" w:cs="Arial"/>
          <w:sz w:val="20"/>
          <w:szCs w:val="20"/>
        </w:rPr>
      </w:pPr>
      <w:r w:rsidRPr="00A4510A">
        <w:rPr>
          <w:rFonts w:ascii="Arial" w:hAnsi="Arial" w:cs="Arial"/>
          <w:sz w:val="20"/>
          <w:szCs w:val="20"/>
        </w:rPr>
        <w:t>Students must pass all Liberal Arts Core courses with a C or better</w:t>
      </w:r>
    </w:p>
    <w:p w14:paraId="02D61E59" w14:textId="77777777" w:rsidR="0013570C" w:rsidRPr="00A4510A" w:rsidRDefault="0013570C" w:rsidP="0013570C">
      <w:pPr>
        <w:numPr>
          <w:ilvl w:val="0"/>
          <w:numId w:val="24"/>
        </w:numPr>
        <w:rPr>
          <w:rFonts w:ascii="Arial" w:hAnsi="Arial" w:cs="Arial"/>
          <w:sz w:val="20"/>
          <w:szCs w:val="20"/>
          <w:highlight w:val="yellow"/>
        </w:rPr>
      </w:pPr>
      <w:r w:rsidRPr="00A4510A">
        <w:rPr>
          <w:rFonts w:ascii="Arial" w:hAnsi="Arial" w:cs="Arial"/>
          <w:sz w:val="20"/>
          <w:szCs w:val="20"/>
          <w:highlight w:val="yellow"/>
        </w:rPr>
        <w:t>Students must pass all program courses (as identified by the AHLT or PTAC prefix) with a B- or better (80 points)</w:t>
      </w:r>
    </w:p>
    <w:p w14:paraId="6B56F8DF" w14:textId="77777777" w:rsidR="0013570C" w:rsidRPr="00A4510A" w:rsidRDefault="0013570C" w:rsidP="0013570C">
      <w:pPr>
        <w:numPr>
          <w:ilvl w:val="0"/>
          <w:numId w:val="24"/>
        </w:numPr>
        <w:rPr>
          <w:rFonts w:ascii="Arial" w:hAnsi="Arial" w:cs="Arial"/>
          <w:sz w:val="20"/>
          <w:szCs w:val="20"/>
        </w:rPr>
      </w:pPr>
      <w:r w:rsidRPr="00A4510A">
        <w:rPr>
          <w:rFonts w:ascii="Arial" w:hAnsi="Arial" w:cs="Arial"/>
          <w:sz w:val="20"/>
          <w:szCs w:val="20"/>
        </w:rPr>
        <w:t>A student is allowed to re-take a course once.  Many courses are offered only one time per year, so a failed course will add time to your academic program.</w:t>
      </w:r>
    </w:p>
    <w:p w14:paraId="02967A3B" w14:textId="77777777" w:rsidR="0013570C" w:rsidRPr="00A4510A" w:rsidRDefault="0013570C" w:rsidP="0013570C">
      <w:pPr>
        <w:numPr>
          <w:ilvl w:val="0"/>
          <w:numId w:val="24"/>
        </w:numPr>
        <w:rPr>
          <w:rFonts w:ascii="Arial" w:hAnsi="Arial" w:cs="Arial"/>
          <w:sz w:val="20"/>
          <w:szCs w:val="20"/>
        </w:rPr>
      </w:pPr>
      <w:r w:rsidRPr="00A4510A">
        <w:rPr>
          <w:rFonts w:ascii="Arial" w:hAnsi="Arial" w:cs="Arial"/>
          <w:sz w:val="20"/>
          <w:szCs w:val="20"/>
        </w:rPr>
        <w:t xml:space="preserve">If two or more classes are failed in one semester, students are </w:t>
      </w:r>
      <w:r w:rsidR="00A4510A" w:rsidRPr="00A4510A">
        <w:rPr>
          <w:rFonts w:ascii="Arial" w:hAnsi="Arial" w:cs="Arial"/>
          <w:sz w:val="20"/>
          <w:szCs w:val="20"/>
        </w:rPr>
        <w:t xml:space="preserve">suspended for the program for one semester.  At that time they can apply for reinstatement as outlined in the full grade policy.  </w:t>
      </w:r>
    </w:p>
    <w:p w14:paraId="61DBCD2C" w14:textId="77777777" w:rsidR="00B33D72" w:rsidRDefault="00B33D72" w:rsidP="006A1350">
      <w:pPr>
        <w:jc w:val="center"/>
        <w:rPr>
          <w:rFonts w:ascii="Arial" w:hAnsi="Arial" w:cs="Arial"/>
          <w:b/>
          <w:sz w:val="20"/>
          <w:szCs w:val="20"/>
        </w:rPr>
      </w:pPr>
    </w:p>
    <w:p w14:paraId="485B037A" w14:textId="77777777" w:rsidR="006A1350" w:rsidRDefault="006A1350" w:rsidP="006A1350">
      <w:pPr>
        <w:jc w:val="center"/>
        <w:rPr>
          <w:rFonts w:ascii="Arial" w:hAnsi="Arial" w:cs="Arial"/>
          <w:b/>
          <w:sz w:val="20"/>
          <w:szCs w:val="20"/>
        </w:rPr>
      </w:pPr>
      <w:r>
        <w:rPr>
          <w:rFonts w:ascii="Arial" w:hAnsi="Arial" w:cs="Arial"/>
          <w:b/>
          <w:sz w:val="20"/>
          <w:szCs w:val="20"/>
        </w:rPr>
        <w:t>Upon Completion of the Program</w:t>
      </w:r>
    </w:p>
    <w:p w14:paraId="66A13EC7" w14:textId="77777777" w:rsidR="006A1350" w:rsidRDefault="006A1350" w:rsidP="006A1350">
      <w:pPr>
        <w:rPr>
          <w:rFonts w:ascii="Arial" w:hAnsi="Arial" w:cs="Arial"/>
          <w:sz w:val="20"/>
          <w:szCs w:val="20"/>
        </w:rPr>
      </w:pPr>
      <w:r>
        <w:rPr>
          <w:rFonts w:ascii="Arial" w:hAnsi="Arial" w:cs="Arial"/>
          <w:sz w:val="20"/>
          <w:szCs w:val="20"/>
        </w:rPr>
        <w:t>Completing the educational process is one component of working as a Physical Therapist Assistant.  In 49/50 states in the US, once you have graduated from an accredited program, you must do the following:</w:t>
      </w:r>
    </w:p>
    <w:p w14:paraId="52F241DE" w14:textId="77777777" w:rsidR="006A1350" w:rsidRPr="006A1350" w:rsidRDefault="006A1350" w:rsidP="006A1350">
      <w:pPr>
        <w:numPr>
          <w:ilvl w:val="0"/>
          <w:numId w:val="23"/>
        </w:numPr>
        <w:rPr>
          <w:rFonts w:ascii="Arial" w:hAnsi="Arial" w:cs="Arial"/>
          <w:b/>
          <w:sz w:val="20"/>
          <w:szCs w:val="20"/>
        </w:rPr>
      </w:pPr>
      <w:r>
        <w:rPr>
          <w:rFonts w:ascii="Arial" w:hAnsi="Arial" w:cs="Arial"/>
          <w:sz w:val="20"/>
          <w:szCs w:val="20"/>
        </w:rPr>
        <w:t>Successfully pass the national licensure examination</w:t>
      </w:r>
    </w:p>
    <w:p w14:paraId="32D5B8DE" w14:textId="77777777" w:rsidR="006A1350" w:rsidRPr="00B33D72" w:rsidRDefault="006A1350" w:rsidP="006A1350">
      <w:pPr>
        <w:numPr>
          <w:ilvl w:val="0"/>
          <w:numId w:val="23"/>
        </w:numPr>
        <w:rPr>
          <w:rFonts w:ascii="Arial" w:hAnsi="Arial" w:cs="Arial"/>
          <w:b/>
          <w:sz w:val="20"/>
          <w:szCs w:val="20"/>
        </w:rPr>
      </w:pPr>
      <w:r>
        <w:rPr>
          <w:rFonts w:ascii="Arial" w:hAnsi="Arial" w:cs="Arial"/>
          <w:sz w:val="20"/>
          <w:szCs w:val="20"/>
        </w:rPr>
        <w:t xml:space="preserve">Obtain a license as a PTA </w:t>
      </w:r>
      <w:r w:rsidR="00B33D72">
        <w:rPr>
          <w:rFonts w:ascii="Arial" w:hAnsi="Arial" w:cs="Arial"/>
          <w:sz w:val="20"/>
          <w:szCs w:val="20"/>
        </w:rPr>
        <w:t xml:space="preserve">in any state you wish to work.  Each state has different requirements but the process regularly </w:t>
      </w:r>
      <w:r>
        <w:rPr>
          <w:rFonts w:ascii="Arial" w:hAnsi="Arial" w:cs="Arial"/>
          <w:sz w:val="20"/>
          <w:szCs w:val="20"/>
        </w:rPr>
        <w:t>includes applying to the State Board of Allied Health and providing the required paperwork including (but not limited to):  proof of examination scores, criminal background check</w:t>
      </w:r>
      <w:r w:rsidR="00B33D72">
        <w:rPr>
          <w:rFonts w:ascii="Arial" w:hAnsi="Arial" w:cs="Arial"/>
          <w:sz w:val="20"/>
          <w:szCs w:val="20"/>
        </w:rPr>
        <w:t xml:space="preserve"> (a positive criminal history may prevent an individual from being licensed or working as a PTA)</w:t>
      </w:r>
      <w:r>
        <w:rPr>
          <w:rFonts w:ascii="Arial" w:hAnsi="Arial" w:cs="Arial"/>
          <w:sz w:val="20"/>
          <w:szCs w:val="20"/>
        </w:rPr>
        <w:t xml:space="preserve">, sexual offender registry clearance, </w:t>
      </w:r>
      <w:r w:rsidR="00B33D72">
        <w:rPr>
          <w:rFonts w:ascii="Arial" w:hAnsi="Arial" w:cs="Arial"/>
          <w:sz w:val="20"/>
          <w:szCs w:val="20"/>
        </w:rPr>
        <w:t>fingerprints, proof of passing the state legal exam, reference letters.</w:t>
      </w:r>
    </w:p>
    <w:p w14:paraId="4C21E09C" w14:textId="77777777" w:rsidR="00B33D72" w:rsidRDefault="00B33D72" w:rsidP="00B33D72">
      <w:pPr>
        <w:rPr>
          <w:rFonts w:ascii="Arial" w:hAnsi="Arial" w:cs="Arial"/>
          <w:sz w:val="20"/>
          <w:szCs w:val="20"/>
        </w:rPr>
      </w:pPr>
      <w:r>
        <w:rPr>
          <w:rFonts w:ascii="Arial" w:hAnsi="Arial" w:cs="Arial"/>
          <w:sz w:val="20"/>
          <w:szCs w:val="20"/>
        </w:rPr>
        <w:t xml:space="preserve">The cost for taking the exam and obtaining licensure for one state often totals $600-800.  Seeking licensure in multiple states will increase this cost. </w:t>
      </w:r>
    </w:p>
    <w:p w14:paraId="4AB290D8" w14:textId="77777777" w:rsidR="00B33D72" w:rsidRPr="00B33D72" w:rsidRDefault="00B33D72" w:rsidP="00B33D72">
      <w:pPr>
        <w:rPr>
          <w:rFonts w:ascii="Arial" w:hAnsi="Arial" w:cs="Arial"/>
          <w:sz w:val="20"/>
          <w:szCs w:val="20"/>
        </w:rPr>
      </w:pPr>
    </w:p>
    <w:p w14:paraId="3F6B95F2" w14:textId="77777777" w:rsidR="004130C9" w:rsidRPr="00B33D72" w:rsidRDefault="003160E2" w:rsidP="00B33D72">
      <w:pPr>
        <w:jc w:val="center"/>
        <w:rPr>
          <w:rFonts w:ascii="Arial" w:hAnsi="Arial" w:cs="Arial"/>
          <w:b/>
          <w:sz w:val="20"/>
          <w:szCs w:val="20"/>
        </w:rPr>
      </w:pPr>
      <w:r w:rsidRPr="00B33D72">
        <w:rPr>
          <w:rFonts w:ascii="Arial" w:hAnsi="Arial" w:cs="Arial"/>
          <w:b/>
          <w:sz w:val="20"/>
          <w:szCs w:val="20"/>
        </w:rPr>
        <w:t>Healthcare Occupational H</w:t>
      </w:r>
      <w:r w:rsidR="004130C9" w:rsidRPr="00B33D72">
        <w:rPr>
          <w:rFonts w:ascii="Arial" w:hAnsi="Arial" w:cs="Arial"/>
          <w:b/>
          <w:sz w:val="20"/>
          <w:szCs w:val="20"/>
        </w:rPr>
        <w:t>azards</w:t>
      </w:r>
    </w:p>
    <w:p w14:paraId="1D6438D6" w14:textId="77777777" w:rsidR="006F132E" w:rsidRPr="00B33D72" w:rsidRDefault="00784A21" w:rsidP="006A1350">
      <w:pPr>
        <w:rPr>
          <w:rFonts w:ascii="Arial" w:hAnsi="Arial" w:cs="Arial"/>
          <w:color w:val="000000"/>
          <w:kern w:val="36"/>
          <w:sz w:val="20"/>
          <w:szCs w:val="20"/>
        </w:rPr>
      </w:pPr>
      <w:r w:rsidRPr="00B33D72">
        <w:rPr>
          <w:rFonts w:ascii="Arial" w:hAnsi="Arial" w:cs="Arial"/>
          <w:sz w:val="20"/>
          <w:szCs w:val="20"/>
        </w:rPr>
        <w:t xml:space="preserve">People working in the healthcare industry face certain occupational hazards.  Some hazards are due to the nature of the work, and some are due to the types of settings.  Applicants to the PTA program should be aware of the concept of workplace hazards and may need to use this information in deciding if the profession is worth pursuing. </w:t>
      </w:r>
      <w:r w:rsidR="00B33D72" w:rsidRPr="00B33D72">
        <w:rPr>
          <w:rFonts w:ascii="Arial" w:hAnsi="Arial" w:cs="Arial"/>
          <w:color w:val="000000"/>
          <w:kern w:val="36"/>
          <w:sz w:val="20"/>
          <w:szCs w:val="20"/>
        </w:rPr>
        <w:t xml:space="preserve"> </w:t>
      </w:r>
      <w:r w:rsidR="006F132E" w:rsidRPr="00B33D72">
        <w:rPr>
          <w:rFonts w:ascii="Arial" w:hAnsi="Arial" w:cs="Arial"/>
          <w:color w:val="000000"/>
          <w:sz w:val="20"/>
          <w:szCs w:val="20"/>
        </w:rPr>
        <w:t>Healthcare workers face a wide range of hazards on the job, including sharps injuries</w:t>
      </w:r>
      <w:r w:rsidR="00B33D72" w:rsidRPr="00B33D72">
        <w:rPr>
          <w:rFonts w:ascii="Arial" w:hAnsi="Arial" w:cs="Arial"/>
          <w:color w:val="000000"/>
          <w:sz w:val="20"/>
          <w:szCs w:val="20"/>
        </w:rPr>
        <w:t xml:space="preserve"> (ie. needle sticks)</w:t>
      </w:r>
      <w:r w:rsidR="006F132E" w:rsidRPr="00B33D72">
        <w:rPr>
          <w:rFonts w:ascii="Arial" w:hAnsi="Arial" w:cs="Arial"/>
          <w:color w:val="000000"/>
          <w:sz w:val="20"/>
          <w:szCs w:val="20"/>
        </w:rPr>
        <w:t>, harmful exposures to chemicals and hazardous dru</w:t>
      </w:r>
      <w:r w:rsidR="00B33D72" w:rsidRPr="00B33D72">
        <w:rPr>
          <w:rFonts w:ascii="Arial" w:hAnsi="Arial" w:cs="Arial"/>
          <w:color w:val="000000"/>
          <w:sz w:val="20"/>
          <w:szCs w:val="20"/>
        </w:rPr>
        <w:t>gs, back injuries, latex allergies</w:t>
      </w:r>
      <w:r w:rsidR="006F132E" w:rsidRPr="00B33D72">
        <w:rPr>
          <w:rFonts w:ascii="Arial" w:hAnsi="Arial" w:cs="Arial"/>
          <w:color w:val="000000"/>
          <w:sz w:val="20"/>
          <w:szCs w:val="20"/>
        </w:rPr>
        <w:t xml:space="preserve">, violence, and stress. Although it is possible to prevent or reduce healthcare worker exposure to these hazards, healthcare workers continue to experience injuries and illnesses in the workplace. Cases of nonfatal occupational injury and illness with healthcare workers are among the highest of any industry sector.  </w:t>
      </w:r>
      <w:hyperlink r:id="rId34" w:history="1">
        <w:r w:rsidR="006F132E" w:rsidRPr="00B33D72">
          <w:rPr>
            <w:rStyle w:val="Hyperlink"/>
            <w:rFonts w:ascii="Arial" w:hAnsi="Arial" w:cs="Arial"/>
            <w:sz w:val="20"/>
            <w:szCs w:val="20"/>
          </w:rPr>
          <w:t>https://www.cdc.gov/niosh/topics/healthcare/default.html</w:t>
        </w:r>
      </w:hyperlink>
    </w:p>
    <w:p w14:paraId="28E52E01" w14:textId="77777777" w:rsidR="00784A21" w:rsidRPr="00B33D72" w:rsidRDefault="00784A21" w:rsidP="006A1350">
      <w:pPr>
        <w:rPr>
          <w:rFonts w:ascii="Arial" w:hAnsi="Arial" w:cs="Arial"/>
          <w:sz w:val="20"/>
          <w:szCs w:val="20"/>
        </w:rPr>
      </w:pPr>
    </w:p>
    <w:p w14:paraId="7B22A20B" w14:textId="77777777" w:rsidR="00784A21" w:rsidRPr="00B33D72" w:rsidRDefault="00784A21" w:rsidP="006A1350">
      <w:pPr>
        <w:rPr>
          <w:rFonts w:ascii="Arial" w:hAnsi="Arial" w:cs="Arial"/>
          <w:color w:val="000000"/>
          <w:sz w:val="20"/>
          <w:szCs w:val="20"/>
        </w:rPr>
      </w:pPr>
      <w:r w:rsidRPr="00B33D72">
        <w:rPr>
          <w:rFonts w:ascii="Arial" w:hAnsi="Arial" w:cs="Arial"/>
          <w:sz w:val="20"/>
          <w:szCs w:val="20"/>
        </w:rPr>
        <w:t xml:space="preserve">For additional information regarding potential occupational hazards in Physical Therapy, see this link: </w:t>
      </w:r>
      <w:hyperlink r:id="rId35" w:history="1">
        <w:r w:rsidR="00204D91" w:rsidRPr="00B33D72">
          <w:rPr>
            <w:rStyle w:val="Hyperlink"/>
            <w:rFonts w:ascii="Arial" w:hAnsi="Arial" w:cs="Arial"/>
            <w:sz w:val="20"/>
            <w:szCs w:val="20"/>
          </w:rPr>
          <w:t>https://www.osha.gov/SLTC/etools/hospital/clinical/pt/pt.html</w:t>
        </w:r>
      </w:hyperlink>
      <w:r w:rsidR="00204D91" w:rsidRPr="00B33D72">
        <w:rPr>
          <w:rFonts w:ascii="Arial" w:hAnsi="Arial" w:cs="Arial"/>
          <w:sz w:val="20"/>
          <w:szCs w:val="20"/>
        </w:rPr>
        <w:t xml:space="preserve"> </w:t>
      </w:r>
    </w:p>
    <w:p w14:paraId="7AAF7D59" w14:textId="77777777" w:rsidR="00031E75" w:rsidRDefault="00031E75" w:rsidP="006A1350">
      <w:pPr>
        <w:rPr>
          <w:rFonts w:cs="Calibri"/>
          <w:color w:val="000000"/>
        </w:rPr>
      </w:pPr>
    </w:p>
    <w:p w14:paraId="3968BB30" w14:textId="77777777" w:rsidR="00A4510A" w:rsidRDefault="00A4510A" w:rsidP="006A1350">
      <w:pPr>
        <w:rPr>
          <w:rFonts w:cs="Calibri"/>
          <w:color w:val="000000"/>
        </w:rPr>
      </w:pPr>
    </w:p>
    <w:p w14:paraId="50D5C7AF" w14:textId="77777777" w:rsidR="00E941CD" w:rsidRDefault="00E941CD" w:rsidP="006A1350">
      <w:pPr>
        <w:rPr>
          <w:rFonts w:cs="Calibri"/>
          <w:color w:val="000000"/>
        </w:rPr>
      </w:pPr>
    </w:p>
    <w:p w14:paraId="01E20405" w14:textId="77777777" w:rsidR="00F55FDA" w:rsidRDefault="00031E75" w:rsidP="006A1350">
      <w:pPr>
        <w:rPr>
          <w:rFonts w:ascii="Arial" w:hAnsi="Arial" w:cs="Arial"/>
          <w:b/>
          <w:color w:val="000000"/>
          <w:sz w:val="20"/>
          <w:szCs w:val="20"/>
        </w:rPr>
      </w:pPr>
      <w:r w:rsidRPr="00A4510A">
        <w:rPr>
          <w:rFonts w:ascii="Arial" w:hAnsi="Arial" w:cs="Arial"/>
          <w:b/>
          <w:color w:val="000000"/>
          <w:sz w:val="20"/>
          <w:szCs w:val="20"/>
        </w:rPr>
        <w:t xml:space="preserve">We hope this application packet provides </w:t>
      </w:r>
      <w:r w:rsidR="00F55FDA" w:rsidRPr="00A4510A">
        <w:rPr>
          <w:rFonts w:ascii="Arial" w:hAnsi="Arial" w:cs="Arial"/>
          <w:b/>
          <w:color w:val="000000"/>
          <w:sz w:val="20"/>
          <w:szCs w:val="20"/>
        </w:rPr>
        <w:t xml:space="preserve">you with a summary not only of the application process, but </w:t>
      </w:r>
      <w:r w:rsidRPr="00A4510A">
        <w:rPr>
          <w:rFonts w:ascii="Arial" w:hAnsi="Arial" w:cs="Arial"/>
          <w:b/>
          <w:color w:val="000000"/>
          <w:sz w:val="20"/>
          <w:szCs w:val="20"/>
        </w:rPr>
        <w:t>also provides you with an overview of general expectations and rigor of the program.</w:t>
      </w:r>
      <w:r w:rsidR="00F55FDA" w:rsidRPr="00A4510A">
        <w:rPr>
          <w:rFonts w:ascii="Arial" w:hAnsi="Arial" w:cs="Arial"/>
          <w:b/>
          <w:color w:val="000000"/>
          <w:sz w:val="20"/>
          <w:szCs w:val="20"/>
        </w:rPr>
        <w:t xml:space="preserve">  The more you know up front, the better you can plan for the future.   Please let me know what questions you might have.  I am available via email </w:t>
      </w:r>
      <w:r w:rsidR="00A4510A">
        <w:rPr>
          <w:rFonts w:ascii="Arial" w:hAnsi="Arial" w:cs="Arial"/>
          <w:b/>
          <w:color w:val="000000"/>
          <w:sz w:val="20"/>
          <w:szCs w:val="20"/>
        </w:rPr>
        <w:t xml:space="preserve">at </w:t>
      </w:r>
      <w:hyperlink r:id="rId36" w:history="1">
        <w:r w:rsidR="00A4510A" w:rsidRPr="00651ED5">
          <w:rPr>
            <w:rStyle w:val="Hyperlink"/>
            <w:rFonts w:ascii="Arial" w:hAnsi="Arial" w:cs="Arial"/>
            <w:b/>
            <w:sz w:val="20"/>
            <w:szCs w:val="20"/>
          </w:rPr>
          <w:t>kboyle@ccsnh.edu</w:t>
        </w:r>
      </w:hyperlink>
      <w:r w:rsidR="00A4510A">
        <w:rPr>
          <w:rFonts w:ascii="Arial" w:hAnsi="Arial" w:cs="Arial"/>
          <w:b/>
          <w:color w:val="000000"/>
          <w:sz w:val="20"/>
          <w:szCs w:val="20"/>
        </w:rPr>
        <w:t xml:space="preserve"> </w:t>
      </w:r>
      <w:r w:rsidR="00F55FDA" w:rsidRPr="00A4510A">
        <w:rPr>
          <w:rFonts w:ascii="Arial" w:hAnsi="Arial" w:cs="Arial"/>
          <w:b/>
          <w:color w:val="000000"/>
          <w:sz w:val="20"/>
          <w:szCs w:val="20"/>
        </w:rPr>
        <w:t xml:space="preserve"> or phone 603.542.7744 </w:t>
      </w:r>
      <w:r w:rsidR="00A4510A">
        <w:rPr>
          <w:rFonts w:ascii="Arial" w:hAnsi="Arial" w:cs="Arial"/>
          <w:b/>
          <w:color w:val="000000"/>
          <w:sz w:val="20"/>
          <w:szCs w:val="20"/>
        </w:rPr>
        <w:t>x</w:t>
      </w:r>
      <w:r w:rsidR="00F55FDA" w:rsidRPr="00A4510A">
        <w:rPr>
          <w:rFonts w:ascii="Arial" w:hAnsi="Arial" w:cs="Arial"/>
          <w:b/>
          <w:color w:val="000000"/>
          <w:sz w:val="20"/>
          <w:szCs w:val="20"/>
        </w:rPr>
        <w:t xml:space="preserve"> </w:t>
      </w:r>
      <w:r w:rsidR="00A4510A">
        <w:rPr>
          <w:rFonts w:ascii="Arial" w:hAnsi="Arial" w:cs="Arial"/>
          <w:b/>
          <w:color w:val="000000"/>
          <w:sz w:val="20"/>
          <w:szCs w:val="20"/>
        </w:rPr>
        <w:t xml:space="preserve">5434 to answer any questions regarding the application process or profession.  Academic planning questions are addressed during the advising meeting upon completion of the PTA Program Application. </w:t>
      </w:r>
    </w:p>
    <w:p w14:paraId="56C0F6A7" w14:textId="77777777" w:rsidR="00A4510A" w:rsidRDefault="00A4510A" w:rsidP="006A1350">
      <w:pPr>
        <w:rPr>
          <w:rFonts w:ascii="Arial" w:hAnsi="Arial" w:cs="Arial"/>
          <w:b/>
          <w:color w:val="000000"/>
          <w:sz w:val="20"/>
          <w:szCs w:val="20"/>
        </w:rPr>
      </w:pPr>
    </w:p>
    <w:p w14:paraId="43C33F69" w14:textId="77777777" w:rsidR="00A4510A" w:rsidRDefault="00A4510A" w:rsidP="006A1350">
      <w:pPr>
        <w:rPr>
          <w:rFonts w:ascii="Arial" w:hAnsi="Arial" w:cs="Arial"/>
          <w:b/>
          <w:color w:val="000000"/>
          <w:sz w:val="20"/>
          <w:szCs w:val="20"/>
        </w:rPr>
      </w:pPr>
      <w:r>
        <w:rPr>
          <w:rFonts w:ascii="Arial" w:hAnsi="Arial" w:cs="Arial"/>
          <w:b/>
          <w:color w:val="000000"/>
          <w:sz w:val="20"/>
          <w:szCs w:val="20"/>
        </w:rPr>
        <w:t>Thank you,</w:t>
      </w:r>
    </w:p>
    <w:p w14:paraId="3464685A" w14:textId="77777777" w:rsidR="00A4510A" w:rsidRDefault="00A4510A" w:rsidP="00A4510A">
      <w:pPr>
        <w:pStyle w:val="xmsonormal"/>
        <w:rPr>
          <w:rFonts w:ascii="Tahoma" w:hAnsi="Tahoma" w:cs="Tahoma"/>
          <w:color w:val="000000"/>
          <w:sz w:val="20"/>
          <w:szCs w:val="20"/>
        </w:rPr>
      </w:pPr>
      <w:r>
        <w:rPr>
          <w:rFonts w:ascii="Arial" w:hAnsi="Arial" w:cs="Arial"/>
          <w:b/>
          <w:bCs/>
          <w:color w:val="000000"/>
          <w:sz w:val="22"/>
          <w:szCs w:val="22"/>
        </w:rPr>
        <w:t>Kim-Laura Boyle, PT, DPT</w:t>
      </w:r>
    </w:p>
    <w:p w14:paraId="0B0409EF" w14:textId="77777777" w:rsidR="00A4510A" w:rsidRDefault="00A4510A" w:rsidP="00A4510A">
      <w:pPr>
        <w:pStyle w:val="xmsonormal"/>
        <w:rPr>
          <w:rFonts w:ascii="Tahoma" w:hAnsi="Tahoma" w:cs="Tahoma"/>
          <w:color w:val="000000"/>
          <w:sz w:val="20"/>
          <w:szCs w:val="20"/>
        </w:rPr>
      </w:pPr>
      <w:r>
        <w:rPr>
          <w:rFonts w:ascii="Arial" w:hAnsi="Arial" w:cs="Arial"/>
          <w:i/>
          <w:iCs/>
          <w:color w:val="000000"/>
          <w:sz w:val="20"/>
          <w:szCs w:val="20"/>
        </w:rPr>
        <w:t>Department Chair – Rehabilitation Services</w:t>
      </w:r>
    </w:p>
    <w:p w14:paraId="34FDC302" w14:textId="77777777" w:rsidR="00A4510A" w:rsidRDefault="00A4510A" w:rsidP="00A4510A">
      <w:pPr>
        <w:pStyle w:val="xmsonormal"/>
        <w:rPr>
          <w:rFonts w:ascii="Tahoma" w:hAnsi="Tahoma" w:cs="Tahoma"/>
          <w:color w:val="000000"/>
          <w:sz w:val="20"/>
          <w:szCs w:val="20"/>
        </w:rPr>
      </w:pPr>
      <w:r>
        <w:rPr>
          <w:rFonts w:ascii="Arial" w:hAnsi="Arial" w:cs="Arial"/>
          <w:i/>
          <w:iCs/>
          <w:color w:val="000000"/>
          <w:sz w:val="20"/>
          <w:szCs w:val="20"/>
        </w:rPr>
        <w:t>Program Director - Physical Therapist Assistant</w:t>
      </w:r>
    </w:p>
    <w:p w14:paraId="062EEB83" w14:textId="77777777" w:rsidR="00A4510A" w:rsidRDefault="00A4510A" w:rsidP="00A4510A">
      <w:pPr>
        <w:pStyle w:val="xmsonormal"/>
        <w:rPr>
          <w:color w:val="000000"/>
        </w:rPr>
      </w:pPr>
    </w:p>
    <w:p w14:paraId="510DB484" w14:textId="77777777" w:rsidR="00A4510A" w:rsidRDefault="00A4510A" w:rsidP="00A4510A">
      <w:pPr>
        <w:pStyle w:val="xmsonormal"/>
        <w:rPr>
          <w:rFonts w:ascii="Tahoma" w:hAnsi="Tahoma" w:cs="Tahoma"/>
          <w:color w:val="000000"/>
          <w:sz w:val="20"/>
          <w:szCs w:val="20"/>
        </w:rPr>
      </w:pPr>
      <w:r>
        <w:rPr>
          <w:rFonts w:ascii="Arial" w:hAnsi="Arial" w:cs="Arial"/>
          <w:color w:val="000000"/>
          <w:sz w:val="20"/>
          <w:szCs w:val="20"/>
        </w:rPr>
        <w:t xml:space="preserve">River Valley Community College </w:t>
      </w:r>
    </w:p>
    <w:p w14:paraId="15D30113" w14:textId="77777777" w:rsidR="00A4510A" w:rsidRDefault="00A4510A" w:rsidP="00A4510A">
      <w:pPr>
        <w:pStyle w:val="xmsonormal"/>
        <w:rPr>
          <w:rFonts w:ascii="Tahoma" w:hAnsi="Tahoma" w:cs="Tahoma"/>
          <w:color w:val="000000"/>
          <w:sz w:val="20"/>
          <w:szCs w:val="20"/>
        </w:rPr>
      </w:pPr>
      <w:r>
        <w:rPr>
          <w:rFonts w:ascii="Arial" w:hAnsi="Arial" w:cs="Arial"/>
          <w:color w:val="000000"/>
          <w:sz w:val="20"/>
          <w:szCs w:val="20"/>
        </w:rPr>
        <w:t>One College Place</w:t>
      </w:r>
    </w:p>
    <w:p w14:paraId="5ADCF690" w14:textId="77777777" w:rsidR="00A4510A" w:rsidRDefault="00A4510A" w:rsidP="00A4510A">
      <w:pPr>
        <w:pStyle w:val="xmsonormal"/>
        <w:rPr>
          <w:rFonts w:ascii="Tahoma" w:hAnsi="Tahoma" w:cs="Tahoma"/>
          <w:color w:val="000000"/>
          <w:sz w:val="20"/>
          <w:szCs w:val="20"/>
        </w:rPr>
      </w:pPr>
      <w:r>
        <w:rPr>
          <w:rFonts w:ascii="Arial" w:hAnsi="Arial" w:cs="Arial"/>
          <w:color w:val="000000"/>
          <w:sz w:val="20"/>
          <w:szCs w:val="20"/>
        </w:rPr>
        <w:t>Claremont, NH 03743</w:t>
      </w:r>
    </w:p>
    <w:p w14:paraId="69EBE926" w14:textId="77777777" w:rsidR="00A4510A" w:rsidRDefault="00A4510A" w:rsidP="00A4510A">
      <w:pPr>
        <w:pStyle w:val="xmsonormal"/>
        <w:rPr>
          <w:rFonts w:ascii="Tahoma" w:hAnsi="Tahoma" w:cs="Tahoma"/>
          <w:color w:val="000000"/>
          <w:sz w:val="20"/>
          <w:szCs w:val="20"/>
        </w:rPr>
      </w:pPr>
      <w:r>
        <w:rPr>
          <w:rFonts w:ascii="Arial" w:hAnsi="Arial" w:cs="Arial"/>
          <w:color w:val="000000"/>
          <w:sz w:val="20"/>
          <w:szCs w:val="20"/>
        </w:rPr>
        <w:t> </w:t>
      </w:r>
    </w:p>
    <w:p w14:paraId="1A5C33CB" w14:textId="77777777" w:rsidR="00A4510A" w:rsidRDefault="00A4510A" w:rsidP="00A4510A">
      <w:pPr>
        <w:pStyle w:val="xmsonormal"/>
        <w:rPr>
          <w:rFonts w:ascii="Tahoma" w:hAnsi="Tahoma" w:cs="Tahoma"/>
          <w:color w:val="000000"/>
          <w:sz w:val="20"/>
          <w:szCs w:val="20"/>
        </w:rPr>
      </w:pPr>
      <w:r>
        <w:rPr>
          <w:rFonts w:ascii="Arial" w:hAnsi="Arial" w:cs="Arial"/>
          <w:color w:val="000000"/>
          <w:sz w:val="20"/>
          <w:szCs w:val="20"/>
        </w:rPr>
        <w:t>603.542.7744 (x5434)</w:t>
      </w:r>
    </w:p>
    <w:p w14:paraId="5E3BB62E" w14:textId="77777777" w:rsidR="00A4510A" w:rsidRDefault="00A4510A" w:rsidP="00A4510A">
      <w:pPr>
        <w:pStyle w:val="xmsonormal"/>
        <w:rPr>
          <w:rFonts w:ascii="Tahoma" w:hAnsi="Tahoma" w:cs="Tahoma"/>
          <w:color w:val="000000"/>
          <w:sz w:val="20"/>
          <w:szCs w:val="20"/>
        </w:rPr>
      </w:pPr>
      <w:r>
        <w:rPr>
          <w:rFonts w:ascii="Arial" w:hAnsi="Arial" w:cs="Arial"/>
          <w:color w:val="000000"/>
          <w:sz w:val="20"/>
          <w:szCs w:val="20"/>
        </w:rPr>
        <w:t> </w:t>
      </w:r>
    </w:p>
    <w:p w14:paraId="33C8EED5" w14:textId="77777777" w:rsidR="00A4510A" w:rsidRDefault="00000000" w:rsidP="00A4510A">
      <w:pPr>
        <w:pStyle w:val="xmsonormal"/>
        <w:rPr>
          <w:rFonts w:ascii="Tahoma" w:hAnsi="Tahoma" w:cs="Tahoma"/>
          <w:color w:val="000000"/>
          <w:sz w:val="20"/>
          <w:szCs w:val="20"/>
        </w:rPr>
      </w:pPr>
      <w:hyperlink r:id="rId37" w:tgtFrame="_blank" w:history="1">
        <w:r w:rsidR="00A4510A">
          <w:rPr>
            <w:rStyle w:val="Hyperlink"/>
            <w:rFonts w:ascii="Arial" w:hAnsi="Arial" w:cs="Arial"/>
            <w:sz w:val="20"/>
            <w:szCs w:val="20"/>
          </w:rPr>
          <w:t>www.rivervalley.edu</w:t>
        </w:r>
      </w:hyperlink>
    </w:p>
    <w:p w14:paraId="3E7F3F57" w14:textId="77777777" w:rsidR="00F55FDA" w:rsidRDefault="00F55FDA" w:rsidP="006A1350">
      <w:pPr>
        <w:rPr>
          <w:rFonts w:cs="Calibri"/>
          <w:color w:val="000000"/>
        </w:rPr>
      </w:pPr>
    </w:p>
    <w:p w14:paraId="32ADBDE7" w14:textId="77777777" w:rsidR="00F55FDA" w:rsidRDefault="00F55FDA" w:rsidP="006A1350">
      <w:pPr>
        <w:rPr>
          <w:rFonts w:cs="Calibri"/>
          <w:color w:val="000000"/>
        </w:rPr>
      </w:pPr>
      <w:r>
        <w:rPr>
          <w:rFonts w:cs="Calibri"/>
          <w:color w:val="000000"/>
        </w:rPr>
        <w:t xml:space="preserve"> </w:t>
      </w:r>
    </w:p>
    <w:p w14:paraId="4E5B23D4" w14:textId="77777777" w:rsidR="00F55FDA" w:rsidRDefault="00F55FDA" w:rsidP="006A1350">
      <w:pPr>
        <w:rPr>
          <w:rFonts w:cs="Calibri"/>
          <w:color w:val="000000"/>
        </w:rPr>
      </w:pPr>
    </w:p>
    <w:p w14:paraId="197A5ED9" w14:textId="77777777" w:rsidR="00F55FDA" w:rsidRDefault="00F55FDA" w:rsidP="006A1350">
      <w:pPr>
        <w:rPr>
          <w:rFonts w:cs="Calibri"/>
          <w:color w:val="000000"/>
        </w:rPr>
      </w:pPr>
    </w:p>
    <w:p w14:paraId="069574B7" w14:textId="77777777" w:rsidR="00F55FDA" w:rsidRDefault="00F55FDA" w:rsidP="006A1350">
      <w:pPr>
        <w:rPr>
          <w:rFonts w:cs="Calibri"/>
          <w:color w:val="000000"/>
        </w:rPr>
      </w:pPr>
    </w:p>
    <w:p w14:paraId="2EAB47B4" w14:textId="77777777" w:rsidR="00F55FDA" w:rsidRDefault="00F55FDA" w:rsidP="006A1350">
      <w:pPr>
        <w:rPr>
          <w:rFonts w:cs="Calibri"/>
          <w:color w:val="000000"/>
        </w:rPr>
      </w:pPr>
    </w:p>
    <w:p w14:paraId="7BEA9935" w14:textId="77777777" w:rsidR="00F55FDA" w:rsidRDefault="00F55FDA" w:rsidP="006A1350">
      <w:pPr>
        <w:rPr>
          <w:rFonts w:cs="Calibri"/>
          <w:color w:val="000000"/>
        </w:rPr>
      </w:pPr>
    </w:p>
    <w:p w14:paraId="720477C4" w14:textId="77777777" w:rsidR="00F55FDA" w:rsidRPr="00A35B7B" w:rsidRDefault="00F55FDA" w:rsidP="006A1350">
      <w:pPr>
        <w:rPr>
          <w:rFonts w:cs="Calibri"/>
          <w:color w:val="000000"/>
        </w:rPr>
      </w:pPr>
    </w:p>
    <w:p w14:paraId="3073A19A" w14:textId="69B055F3" w:rsidR="00722683" w:rsidRPr="00A35B7B" w:rsidRDefault="00FB206C" w:rsidP="006A1350">
      <w:pPr>
        <w:rPr>
          <w:rFonts w:cs="Calibri"/>
          <w:b/>
          <w:sz w:val="20"/>
          <w:szCs w:val="20"/>
        </w:rPr>
      </w:pPr>
      <w:r w:rsidRPr="00A35B7B">
        <w:rPr>
          <w:rFonts w:cs="Calibri"/>
          <w:b/>
          <w:color w:val="000000"/>
          <w:sz w:val="20"/>
          <w:szCs w:val="20"/>
        </w:rPr>
        <w:t xml:space="preserve"> </w:t>
      </w:r>
      <w:r w:rsidR="00FF14AD">
        <w:rPr>
          <w:rFonts w:cs="Calibri"/>
          <w:b/>
          <w:color w:val="000000"/>
          <w:sz w:val="20"/>
          <w:szCs w:val="20"/>
        </w:rPr>
        <w:t xml:space="preserve">(revised </w:t>
      </w:r>
      <w:r w:rsidR="002259C9">
        <w:rPr>
          <w:rFonts w:cs="Calibri"/>
          <w:b/>
          <w:color w:val="000000"/>
          <w:sz w:val="20"/>
          <w:szCs w:val="20"/>
        </w:rPr>
        <w:t>March ‘24</w:t>
      </w:r>
      <w:r w:rsidR="00A311EC" w:rsidRPr="00A35B7B">
        <w:rPr>
          <w:rFonts w:cs="Calibri"/>
          <w:b/>
          <w:color w:val="000000"/>
          <w:sz w:val="20"/>
          <w:szCs w:val="20"/>
        </w:rPr>
        <w:t>)</w:t>
      </w:r>
      <w:r w:rsidR="00A311EC" w:rsidRPr="00A35B7B">
        <w:rPr>
          <w:rFonts w:cs="Calibri"/>
          <w:b/>
          <w:color w:val="000000"/>
          <w:sz w:val="20"/>
          <w:szCs w:val="20"/>
        </w:rPr>
        <w:br/>
      </w:r>
    </w:p>
    <w:p w14:paraId="5F0B4D1C" w14:textId="77777777" w:rsidR="00722683" w:rsidRDefault="00722683" w:rsidP="006A1350"/>
    <w:p w14:paraId="4F9A25E7" w14:textId="77777777" w:rsidR="001F6DC3" w:rsidRDefault="001F6DC3" w:rsidP="006A1350"/>
    <w:p w14:paraId="67ACFCFC" w14:textId="77777777" w:rsidR="005539FD" w:rsidRPr="00942A1D" w:rsidRDefault="005539FD" w:rsidP="00204D91">
      <w:pPr>
        <w:jc w:val="both"/>
      </w:pPr>
    </w:p>
    <w:sectPr w:rsidR="005539FD" w:rsidRPr="00942A1D" w:rsidSect="00E4429A">
      <w:pgSz w:w="12240" w:h="15840"/>
      <w:pgMar w:top="45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C088" w14:textId="77777777" w:rsidR="00E4429A" w:rsidRDefault="00E4429A">
      <w:r>
        <w:separator/>
      </w:r>
    </w:p>
  </w:endnote>
  <w:endnote w:type="continuationSeparator" w:id="0">
    <w:p w14:paraId="5CC41DD4" w14:textId="77777777" w:rsidR="00E4429A" w:rsidRDefault="00E4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5D2D" w14:textId="77777777" w:rsidR="00514D7D" w:rsidRDefault="00514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5E0A4" w14:textId="77777777" w:rsidR="00AD30BD" w:rsidRDefault="00AD30BD">
    <w:pPr>
      <w:pStyle w:val="Footer"/>
      <w:jc w:val="center"/>
    </w:pPr>
    <w:r>
      <w:fldChar w:fldCharType="begin"/>
    </w:r>
    <w:r>
      <w:instrText xml:space="preserve"> PAGE   \* MERGEFORMAT </w:instrText>
    </w:r>
    <w:r>
      <w:fldChar w:fldCharType="separate"/>
    </w:r>
    <w:r w:rsidR="00514D7D">
      <w:rPr>
        <w:noProof/>
      </w:rPr>
      <w:t>19</w:t>
    </w:r>
    <w:r>
      <w:fldChar w:fldCharType="end"/>
    </w:r>
  </w:p>
  <w:p w14:paraId="0BC7E420" w14:textId="77777777" w:rsidR="00AD30BD" w:rsidRDefault="00AD3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F8EF" w14:textId="77777777" w:rsidR="00514D7D" w:rsidRDefault="0051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386E7" w14:textId="77777777" w:rsidR="00E4429A" w:rsidRDefault="00E4429A">
      <w:r>
        <w:separator/>
      </w:r>
    </w:p>
  </w:footnote>
  <w:footnote w:type="continuationSeparator" w:id="0">
    <w:p w14:paraId="0F540448" w14:textId="77777777" w:rsidR="00E4429A" w:rsidRDefault="00E4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35AD" w14:textId="77777777" w:rsidR="00514D7D" w:rsidRDefault="00514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6894" w14:textId="77777777" w:rsidR="00514D7D" w:rsidRDefault="00514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29C1" w14:textId="77777777" w:rsidR="00514D7D" w:rsidRDefault="00514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00E"/>
    <w:multiLevelType w:val="hybridMultilevel"/>
    <w:tmpl w:val="0008A19A"/>
    <w:lvl w:ilvl="0" w:tplc="0CD6B1DE">
      <w:start w:val="1"/>
      <w:numFmt w:val="decimal"/>
      <w:lvlText w:val="%1."/>
      <w:lvlJc w:val="left"/>
      <w:pPr>
        <w:ind w:left="770" w:hanging="360"/>
      </w:pPr>
      <w:rPr>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3DD63AF"/>
    <w:multiLevelType w:val="hybridMultilevel"/>
    <w:tmpl w:val="0E50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5D89"/>
    <w:multiLevelType w:val="hybridMultilevel"/>
    <w:tmpl w:val="E4B827BA"/>
    <w:lvl w:ilvl="0" w:tplc="47D65F2A">
      <w:start w:val="1"/>
      <w:numFmt w:val="decimal"/>
      <w:lvlText w:val="%1."/>
      <w:lvlJc w:val="left"/>
      <w:pPr>
        <w:ind w:left="360" w:hanging="360"/>
      </w:pPr>
      <w:rPr>
        <w:rFonts w:cs="Times New Roman" w:hint="default"/>
        <w:strike w:val="0"/>
        <w:color w:val="auto"/>
      </w:rPr>
    </w:lvl>
    <w:lvl w:ilvl="1" w:tplc="37424702">
      <w:start w:val="1"/>
      <w:numFmt w:val="lowerLetter"/>
      <w:lvlText w:val="%2."/>
      <w:lvlJc w:val="left"/>
      <w:pPr>
        <w:ind w:left="1080" w:hanging="360"/>
      </w:pPr>
      <w:rPr>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44368"/>
    <w:multiLevelType w:val="hybridMultilevel"/>
    <w:tmpl w:val="68504A60"/>
    <w:lvl w:ilvl="0" w:tplc="806AC52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254D87"/>
    <w:multiLevelType w:val="hybridMultilevel"/>
    <w:tmpl w:val="16A8B3AE"/>
    <w:lvl w:ilvl="0" w:tplc="CCBE4D52">
      <w:start w:val="1"/>
      <w:numFmt w:val="lowerLetter"/>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A5A02"/>
    <w:multiLevelType w:val="multilevel"/>
    <w:tmpl w:val="16A40FA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1E6F28"/>
    <w:multiLevelType w:val="hybridMultilevel"/>
    <w:tmpl w:val="554A7E3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1F2B59E7"/>
    <w:multiLevelType w:val="hybridMultilevel"/>
    <w:tmpl w:val="976213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53B60FA"/>
    <w:multiLevelType w:val="hybridMultilevel"/>
    <w:tmpl w:val="2AFEC72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44EC5569"/>
    <w:multiLevelType w:val="hybridMultilevel"/>
    <w:tmpl w:val="EE803E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5BA4245"/>
    <w:multiLevelType w:val="hybridMultilevel"/>
    <w:tmpl w:val="2D7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5646E"/>
    <w:multiLevelType w:val="hybridMultilevel"/>
    <w:tmpl w:val="3022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60246"/>
    <w:multiLevelType w:val="multilevel"/>
    <w:tmpl w:val="C2A26D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DF3907"/>
    <w:multiLevelType w:val="hybridMultilevel"/>
    <w:tmpl w:val="E5F0B95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4E346DDA"/>
    <w:multiLevelType w:val="multilevel"/>
    <w:tmpl w:val="44F6F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2F79BB"/>
    <w:multiLevelType w:val="multilevel"/>
    <w:tmpl w:val="B5BC7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94A3252"/>
    <w:multiLevelType w:val="hybridMultilevel"/>
    <w:tmpl w:val="4A368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B92EEF"/>
    <w:multiLevelType w:val="hybridMultilevel"/>
    <w:tmpl w:val="A8F0AB72"/>
    <w:lvl w:ilvl="0" w:tplc="0409000F">
      <w:start w:val="1"/>
      <w:numFmt w:val="decimal"/>
      <w:lvlText w:val="%1."/>
      <w:lvlJc w:val="left"/>
      <w:pPr>
        <w:ind w:left="720" w:hanging="360"/>
      </w:pPr>
      <w:rPr>
        <w:rFonts w:hint="default"/>
      </w:rPr>
    </w:lvl>
    <w:lvl w:ilvl="1" w:tplc="806AC52C">
      <w:start w:val="1"/>
      <w:numFmt w:val="bullet"/>
      <w:lvlText w:val=""/>
      <w:lvlJc w:val="left"/>
      <w:pPr>
        <w:ind w:left="1440" w:hanging="360"/>
      </w:pPr>
      <w:rPr>
        <w:rFonts w:ascii="Symbol" w:hAnsi="Symbol" w:hint="default"/>
      </w:rPr>
    </w:lvl>
    <w:lvl w:ilvl="2" w:tplc="806AC52C">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72496"/>
    <w:multiLevelType w:val="hybridMultilevel"/>
    <w:tmpl w:val="14D236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93B22"/>
    <w:multiLevelType w:val="hybridMultilevel"/>
    <w:tmpl w:val="A39C1E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63114F6D"/>
    <w:multiLevelType w:val="hybridMultilevel"/>
    <w:tmpl w:val="48CE7DFE"/>
    <w:lvl w:ilvl="0" w:tplc="E82697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449E9"/>
    <w:multiLevelType w:val="hybridMultilevel"/>
    <w:tmpl w:val="5F0C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2F331E"/>
    <w:multiLevelType w:val="hybridMultilevel"/>
    <w:tmpl w:val="004E0B20"/>
    <w:lvl w:ilvl="0" w:tplc="806AC52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D2313"/>
    <w:multiLevelType w:val="hybridMultilevel"/>
    <w:tmpl w:val="B5F629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8B1C40"/>
    <w:multiLevelType w:val="hybridMultilevel"/>
    <w:tmpl w:val="D0ACE7F0"/>
    <w:lvl w:ilvl="0" w:tplc="806AC5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127545"/>
    <w:multiLevelType w:val="hybridMultilevel"/>
    <w:tmpl w:val="4FDE6202"/>
    <w:lvl w:ilvl="0" w:tplc="0CD6B1DE">
      <w:start w:val="1"/>
      <w:numFmt w:val="decimal"/>
      <w:lvlText w:val="%1."/>
      <w:lvlJc w:val="left"/>
      <w:pPr>
        <w:ind w:left="7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03D91"/>
    <w:multiLevelType w:val="hybridMultilevel"/>
    <w:tmpl w:val="89E46E50"/>
    <w:lvl w:ilvl="0" w:tplc="806AC52C">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7CCF5B85"/>
    <w:multiLevelType w:val="hybridMultilevel"/>
    <w:tmpl w:val="989C1C08"/>
    <w:lvl w:ilvl="0" w:tplc="806AC52C">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8" w15:restartNumberingAfterBreak="0">
    <w:nsid w:val="7D952184"/>
    <w:multiLevelType w:val="hybridMultilevel"/>
    <w:tmpl w:val="4CEC85D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3972123">
    <w:abstractNumId w:val="13"/>
  </w:num>
  <w:num w:numId="2" w16cid:durableId="733822923">
    <w:abstractNumId w:val="18"/>
  </w:num>
  <w:num w:numId="3" w16cid:durableId="1575167957">
    <w:abstractNumId w:val="23"/>
  </w:num>
  <w:num w:numId="4" w16cid:durableId="1261792899">
    <w:abstractNumId w:val="9"/>
  </w:num>
  <w:num w:numId="5" w16cid:durableId="387072913">
    <w:abstractNumId w:val="11"/>
  </w:num>
  <w:num w:numId="6" w16cid:durableId="1415008820">
    <w:abstractNumId w:val="1"/>
  </w:num>
  <w:num w:numId="7" w16cid:durableId="1998609751">
    <w:abstractNumId w:val="6"/>
  </w:num>
  <w:num w:numId="8" w16cid:durableId="230698917">
    <w:abstractNumId w:val="10"/>
  </w:num>
  <w:num w:numId="9" w16cid:durableId="1389768630">
    <w:abstractNumId w:val="4"/>
  </w:num>
  <w:num w:numId="10" w16cid:durableId="894389893">
    <w:abstractNumId w:val="8"/>
  </w:num>
  <w:num w:numId="11" w16cid:durableId="244386082">
    <w:abstractNumId w:val="19"/>
  </w:num>
  <w:num w:numId="12" w16cid:durableId="581568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0038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40179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3488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9337187">
    <w:abstractNumId w:val="28"/>
  </w:num>
  <w:num w:numId="17" w16cid:durableId="1727485506">
    <w:abstractNumId w:val="2"/>
  </w:num>
  <w:num w:numId="18" w16cid:durableId="1528064406">
    <w:abstractNumId w:val="20"/>
  </w:num>
  <w:num w:numId="19" w16cid:durableId="48769104">
    <w:abstractNumId w:val="21"/>
  </w:num>
  <w:num w:numId="20" w16cid:durableId="897940929">
    <w:abstractNumId w:val="16"/>
  </w:num>
  <w:num w:numId="21" w16cid:durableId="210191013">
    <w:abstractNumId w:val="22"/>
  </w:num>
  <w:num w:numId="22" w16cid:durableId="1735011800">
    <w:abstractNumId w:val="7"/>
  </w:num>
  <w:num w:numId="23" w16cid:durableId="1614089166">
    <w:abstractNumId w:val="0"/>
  </w:num>
  <w:num w:numId="24" w16cid:durableId="193808429">
    <w:abstractNumId w:val="25"/>
  </w:num>
  <w:num w:numId="25" w16cid:durableId="304311339">
    <w:abstractNumId w:val="17"/>
  </w:num>
  <w:num w:numId="26" w16cid:durableId="163865259">
    <w:abstractNumId w:val="3"/>
  </w:num>
  <w:num w:numId="27" w16cid:durableId="1287347742">
    <w:abstractNumId w:val="27"/>
  </w:num>
  <w:num w:numId="28" w16cid:durableId="1887176590">
    <w:abstractNumId w:val="24"/>
  </w:num>
  <w:num w:numId="29" w16cid:durableId="42677706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13"/>
    <w:rsid w:val="00007B0A"/>
    <w:rsid w:val="00010BE4"/>
    <w:rsid w:val="00012666"/>
    <w:rsid w:val="00016C41"/>
    <w:rsid w:val="00017E1E"/>
    <w:rsid w:val="00021A76"/>
    <w:rsid w:val="00025124"/>
    <w:rsid w:val="0003085B"/>
    <w:rsid w:val="00031E75"/>
    <w:rsid w:val="00033BAF"/>
    <w:rsid w:val="00034889"/>
    <w:rsid w:val="00041225"/>
    <w:rsid w:val="00042335"/>
    <w:rsid w:val="000464BD"/>
    <w:rsid w:val="00046AEC"/>
    <w:rsid w:val="00047582"/>
    <w:rsid w:val="000523D5"/>
    <w:rsid w:val="00057499"/>
    <w:rsid w:val="00065D01"/>
    <w:rsid w:val="00066254"/>
    <w:rsid w:val="00066D7D"/>
    <w:rsid w:val="00067395"/>
    <w:rsid w:val="0006782C"/>
    <w:rsid w:val="00077746"/>
    <w:rsid w:val="00082998"/>
    <w:rsid w:val="00085BF0"/>
    <w:rsid w:val="000A5276"/>
    <w:rsid w:val="000A5535"/>
    <w:rsid w:val="000B00E7"/>
    <w:rsid w:val="000B3B3D"/>
    <w:rsid w:val="000C29D1"/>
    <w:rsid w:val="000C3837"/>
    <w:rsid w:val="000C51C3"/>
    <w:rsid w:val="000C6637"/>
    <w:rsid w:val="000C7B2E"/>
    <w:rsid w:val="000D0E30"/>
    <w:rsid w:val="000D1569"/>
    <w:rsid w:val="000D2572"/>
    <w:rsid w:val="000D4B0E"/>
    <w:rsid w:val="000D7EB4"/>
    <w:rsid w:val="000E269A"/>
    <w:rsid w:val="000E48A2"/>
    <w:rsid w:val="0010018F"/>
    <w:rsid w:val="00102E7F"/>
    <w:rsid w:val="00106B66"/>
    <w:rsid w:val="00106E72"/>
    <w:rsid w:val="00111ABF"/>
    <w:rsid w:val="0011388B"/>
    <w:rsid w:val="00115DD8"/>
    <w:rsid w:val="001163A0"/>
    <w:rsid w:val="00126672"/>
    <w:rsid w:val="001322EC"/>
    <w:rsid w:val="0013570C"/>
    <w:rsid w:val="00136D66"/>
    <w:rsid w:val="00136DD3"/>
    <w:rsid w:val="00140F27"/>
    <w:rsid w:val="0014340B"/>
    <w:rsid w:val="00157B54"/>
    <w:rsid w:val="00157F32"/>
    <w:rsid w:val="00162DA5"/>
    <w:rsid w:val="0016507F"/>
    <w:rsid w:val="00177DC5"/>
    <w:rsid w:val="0018166D"/>
    <w:rsid w:val="00181962"/>
    <w:rsid w:val="00184F21"/>
    <w:rsid w:val="001948DE"/>
    <w:rsid w:val="001A7584"/>
    <w:rsid w:val="001C299D"/>
    <w:rsid w:val="001C64EF"/>
    <w:rsid w:val="001C735E"/>
    <w:rsid w:val="001D0DA2"/>
    <w:rsid w:val="001D3B43"/>
    <w:rsid w:val="001D598D"/>
    <w:rsid w:val="001F4912"/>
    <w:rsid w:val="001F6DC3"/>
    <w:rsid w:val="00200EF2"/>
    <w:rsid w:val="00204D91"/>
    <w:rsid w:val="0021046E"/>
    <w:rsid w:val="00211574"/>
    <w:rsid w:val="00211AD5"/>
    <w:rsid w:val="00216046"/>
    <w:rsid w:val="00220FD1"/>
    <w:rsid w:val="00221CF0"/>
    <w:rsid w:val="0022381C"/>
    <w:rsid w:val="002259C9"/>
    <w:rsid w:val="00254106"/>
    <w:rsid w:val="00256593"/>
    <w:rsid w:val="00257F71"/>
    <w:rsid w:val="002611F6"/>
    <w:rsid w:val="002721FE"/>
    <w:rsid w:val="00283885"/>
    <w:rsid w:val="002949C6"/>
    <w:rsid w:val="0029512E"/>
    <w:rsid w:val="002A0286"/>
    <w:rsid w:val="002A04A5"/>
    <w:rsid w:val="002B25EA"/>
    <w:rsid w:val="002B2E2B"/>
    <w:rsid w:val="002B69A0"/>
    <w:rsid w:val="002C5DD1"/>
    <w:rsid w:val="002C7107"/>
    <w:rsid w:val="002D2E49"/>
    <w:rsid w:val="002D3575"/>
    <w:rsid w:val="002D465D"/>
    <w:rsid w:val="002E05B6"/>
    <w:rsid w:val="002E0938"/>
    <w:rsid w:val="002E0F11"/>
    <w:rsid w:val="002E18AD"/>
    <w:rsid w:val="002E2D28"/>
    <w:rsid w:val="002E33E1"/>
    <w:rsid w:val="002F6B09"/>
    <w:rsid w:val="00302415"/>
    <w:rsid w:val="003129A8"/>
    <w:rsid w:val="003149FB"/>
    <w:rsid w:val="003160E2"/>
    <w:rsid w:val="003218A7"/>
    <w:rsid w:val="00323A63"/>
    <w:rsid w:val="003262F0"/>
    <w:rsid w:val="0033092A"/>
    <w:rsid w:val="00333656"/>
    <w:rsid w:val="003352B9"/>
    <w:rsid w:val="0034422E"/>
    <w:rsid w:val="003470A1"/>
    <w:rsid w:val="0035000A"/>
    <w:rsid w:val="00350827"/>
    <w:rsid w:val="00353F68"/>
    <w:rsid w:val="00355433"/>
    <w:rsid w:val="00373373"/>
    <w:rsid w:val="00374532"/>
    <w:rsid w:val="0038124E"/>
    <w:rsid w:val="003942E0"/>
    <w:rsid w:val="003A025C"/>
    <w:rsid w:val="003B442C"/>
    <w:rsid w:val="003B4980"/>
    <w:rsid w:val="003B56BD"/>
    <w:rsid w:val="003B7A9B"/>
    <w:rsid w:val="003C2C9C"/>
    <w:rsid w:val="003C3DB7"/>
    <w:rsid w:val="003D24D7"/>
    <w:rsid w:val="003D2500"/>
    <w:rsid w:val="003D4823"/>
    <w:rsid w:val="003D5B5A"/>
    <w:rsid w:val="003D6586"/>
    <w:rsid w:val="003E0AD1"/>
    <w:rsid w:val="003E37D0"/>
    <w:rsid w:val="003E7320"/>
    <w:rsid w:val="003F3CD6"/>
    <w:rsid w:val="003F4178"/>
    <w:rsid w:val="003F7C64"/>
    <w:rsid w:val="00400BA9"/>
    <w:rsid w:val="00400D2D"/>
    <w:rsid w:val="0040216A"/>
    <w:rsid w:val="004130C9"/>
    <w:rsid w:val="00416A99"/>
    <w:rsid w:val="00420831"/>
    <w:rsid w:val="00432A0C"/>
    <w:rsid w:val="00432DB2"/>
    <w:rsid w:val="00434A65"/>
    <w:rsid w:val="00442492"/>
    <w:rsid w:val="00454956"/>
    <w:rsid w:val="00456342"/>
    <w:rsid w:val="0045652A"/>
    <w:rsid w:val="004733D9"/>
    <w:rsid w:val="0047528C"/>
    <w:rsid w:val="00484744"/>
    <w:rsid w:val="00487BE6"/>
    <w:rsid w:val="0049043D"/>
    <w:rsid w:val="00491678"/>
    <w:rsid w:val="004949E4"/>
    <w:rsid w:val="00496C35"/>
    <w:rsid w:val="004A1BDF"/>
    <w:rsid w:val="004A3619"/>
    <w:rsid w:val="004A3FB7"/>
    <w:rsid w:val="004B1A6D"/>
    <w:rsid w:val="004B5CC3"/>
    <w:rsid w:val="004C0A09"/>
    <w:rsid w:val="004C23F8"/>
    <w:rsid w:val="004C3DC4"/>
    <w:rsid w:val="004C765B"/>
    <w:rsid w:val="004D3EE6"/>
    <w:rsid w:val="004E26A6"/>
    <w:rsid w:val="004E7B30"/>
    <w:rsid w:val="004F5D80"/>
    <w:rsid w:val="004F77F7"/>
    <w:rsid w:val="00500197"/>
    <w:rsid w:val="00503242"/>
    <w:rsid w:val="00503B9D"/>
    <w:rsid w:val="00513055"/>
    <w:rsid w:val="00513F43"/>
    <w:rsid w:val="00514D7D"/>
    <w:rsid w:val="00523F2A"/>
    <w:rsid w:val="005257E8"/>
    <w:rsid w:val="005265C3"/>
    <w:rsid w:val="0052700A"/>
    <w:rsid w:val="00534738"/>
    <w:rsid w:val="00534D51"/>
    <w:rsid w:val="0053783D"/>
    <w:rsid w:val="00546DC5"/>
    <w:rsid w:val="00550204"/>
    <w:rsid w:val="005539FD"/>
    <w:rsid w:val="005553EA"/>
    <w:rsid w:val="00555A86"/>
    <w:rsid w:val="00555CB8"/>
    <w:rsid w:val="00562AEA"/>
    <w:rsid w:val="005658D8"/>
    <w:rsid w:val="00576390"/>
    <w:rsid w:val="00576F67"/>
    <w:rsid w:val="00582AB6"/>
    <w:rsid w:val="00597397"/>
    <w:rsid w:val="005A1A29"/>
    <w:rsid w:val="005A2B9F"/>
    <w:rsid w:val="005A4346"/>
    <w:rsid w:val="005A6E44"/>
    <w:rsid w:val="005C353F"/>
    <w:rsid w:val="005C409B"/>
    <w:rsid w:val="005D5DBF"/>
    <w:rsid w:val="005E2B9E"/>
    <w:rsid w:val="005F74C8"/>
    <w:rsid w:val="005F7A13"/>
    <w:rsid w:val="006075CA"/>
    <w:rsid w:val="006120FF"/>
    <w:rsid w:val="00616137"/>
    <w:rsid w:val="00631AF7"/>
    <w:rsid w:val="006338A2"/>
    <w:rsid w:val="00636ED4"/>
    <w:rsid w:val="00644DEB"/>
    <w:rsid w:val="00663A73"/>
    <w:rsid w:val="00677D37"/>
    <w:rsid w:val="00681488"/>
    <w:rsid w:val="006822C0"/>
    <w:rsid w:val="00691367"/>
    <w:rsid w:val="006960D4"/>
    <w:rsid w:val="00697E4F"/>
    <w:rsid w:val="006A1350"/>
    <w:rsid w:val="006A421F"/>
    <w:rsid w:val="006B0730"/>
    <w:rsid w:val="006B1B83"/>
    <w:rsid w:val="006C31BD"/>
    <w:rsid w:val="006D6409"/>
    <w:rsid w:val="006E035F"/>
    <w:rsid w:val="006F132E"/>
    <w:rsid w:val="006F376E"/>
    <w:rsid w:val="006F463D"/>
    <w:rsid w:val="006F5260"/>
    <w:rsid w:val="007004E1"/>
    <w:rsid w:val="00704A7D"/>
    <w:rsid w:val="00713989"/>
    <w:rsid w:val="0071406C"/>
    <w:rsid w:val="007167FA"/>
    <w:rsid w:val="00717F11"/>
    <w:rsid w:val="00721142"/>
    <w:rsid w:val="00722683"/>
    <w:rsid w:val="00730A17"/>
    <w:rsid w:val="00734212"/>
    <w:rsid w:val="007343D1"/>
    <w:rsid w:val="007355E8"/>
    <w:rsid w:val="00743CAD"/>
    <w:rsid w:val="00753345"/>
    <w:rsid w:val="00753D9A"/>
    <w:rsid w:val="00757DBF"/>
    <w:rsid w:val="007645D9"/>
    <w:rsid w:val="007669C3"/>
    <w:rsid w:val="00772D16"/>
    <w:rsid w:val="0077663F"/>
    <w:rsid w:val="00781B8A"/>
    <w:rsid w:val="00784490"/>
    <w:rsid w:val="00784A21"/>
    <w:rsid w:val="00786E96"/>
    <w:rsid w:val="00787B2F"/>
    <w:rsid w:val="00795888"/>
    <w:rsid w:val="007A2293"/>
    <w:rsid w:val="007A7DA3"/>
    <w:rsid w:val="007C143B"/>
    <w:rsid w:val="007C3CF0"/>
    <w:rsid w:val="007C68F2"/>
    <w:rsid w:val="007D0DAA"/>
    <w:rsid w:val="007D6D7B"/>
    <w:rsid w:val="007E198B"/>
    <w:rsid w:val="007E6F25"/>
    <w:rsid w:val="007F03CD"/>
    <w:rsid w:val="007F2096"/>
    <w:rsid w:val="007F2A38"/>
    <w:rsid w:val="00803F71"/>
    <w:rsid w:val="00811383"/>
    <w:rsid w:val="00823191"/>
    <w:rsid w:val="00830DCD"/>
    <w:rsid w:val="00832B25"/>
    <w:rsid w:val="00843F55"/>
    <w:rsid w:val="00846ABD"/>
    <w:rsid w:val="0084708D"/>
    <w:rsid w:val="00855408"/>
    <w:rsid w:val="00856A35"/>
    <w:rsid w:val="00857ADF"/>
    <w:rsid w:val="00860EA4"/>
    <w:rsid w:val="00862988"/>
    <w:rsid w:val="0086423C"/>
    <w:rsid w:val="0086487B"/>
    <w:rsid w:val="00871CC5"/>
    <w:rsid w:val="00872701"/>
    <w:rsid w:val="0088079A"/>
    <w:rsid w:val="00886367"/>
    <w:rsid w:val="00887B89"/>
    <w:rsid w:val="008A3DA5"/>
    <w:rsid w:val="008B15AE"/>
    <w:rsid w:val="008B4D60"/>
    <w:rsid w:val="008B4EC9"/>
    <w:rsid w:val="008B71A4"/>
    <w:rsid w:val="008C099E"/>
    <w:rsid w:val="008E0800"/>
    <w:rsid w:val="008E3F18"/>
    <w:rsid w:val="008F034A"/>
    <w:rsid w:val="008F50B3"/>
    <w:rsid w:val="008F5601"/>
    <w:rsid w:val="00905994"/>
    <w:rsid w:val="00914FD8"/>
    <w:rsid w:val="00926237"/>
    <w:rsid w:val="00926B33"/>
    <w:rsid w:val="00926ED8"/>
    <w:rsid w:val="009305A3"/>
    <w:rsid w:val="009321F9"/>
    <w:rsid w:val="009332B3"/>
    <w:rsid w:val="00942A1D"/>
    <w:rsid w:val="009446B1"/>
    <w:rsid w:val="0094746A"/>
    <w:rsid w:val="00962463"/>
    <w:rsid w:val="00962808"/>
    <w:rsid w:val="00963EFD"/>
    <w:rsid w:val="00964067"/>
    <w:rsid w:val="00972222"/>
    <w:rsid w:val="00977FEE"/>
    <w:rsid w:val="0098232A"/>
    <w:rsid w:val="00983A11"/>
    <w:rsid w:val="00990D19"/>
    <w:rsid w:val="00997D77"/>
    <w:rsid w:val="009A128D"/>
    <w:rsid w:val="009A5581"/>
    <w:rsid w:val="009B1138"/>
    <w:rsid w:val="009C19D6"/>
    <w:rsid w:val="009C5073"/>
    <w:rsid w:val="009C51B0"/>
    <w:rsid w:val="009D1D7A"/>
    <w:rsid w:val="009D7271"/>
    <w:rsid w:val="009E39B2"/>
    <w:rsid w:val="009F31F2"/>
    <w:rsid w:val="009F44F2"/>
    <w:rsid w:val="00A0437C"/>
    <w:rsid w:val="00A07097"/>
    <w:rsid w:val="00A112AF"/>
    <w:rsid w:val="00A1698B"/>
    <w:rsid w:val="00A178B1"/>
    <w:rsid w:val="00A216CD"/>
    <w:rsid w:val="00A300D4"/>
    <w:rsid w:val="00A311EC"/>
    <w:rsid w:val="00A316D8"/>
    <w:rsid w:val="00A35B7B"/>
    <w:rsid w:val="00A4510A"/>
    <w:rsid w:val="00A56223"/>
    <w:rsid w:val="00A6377D"/>
    <w:rsid w:val="00A63B04"/>
    <w:rsid w:val="00A732D0"/>
    <w:rsid w:val="00A74A4F"/>
    <w:rsid w:val="00A7536B"/>
    <w:rsid w:val="00A82ACF"/>
    <w:rsid w:val="00A85264"/>
    <w:rsid w:val="00A92455"/>
    <w:rsid w:val="00AA00F4"/>
    <w:rsid w:val="00AB0454"/>
    <w:rsid w:val="00AB067C"/>
    <w:rsid w:val="00AB69DD"/>
    <w:rsid w:val="00AB7A8D"/>
    <w:rsid w:val="00AD30BD"/>
    <w:rsid w:val="00AE40E2"/>
    <w:rsid w:val="00AE584D"/>
    <w:rsid w:val="00AF0AF3"/>
    <w:rsid w:val="00AF1226"/>
    <w:rsid w:val="00AF221F"/>
    <w:rsid w:val="00AF2A20"/>
    <w:rsid w:val="00B029E6"/>
    <w:rsid w:val="00B113F6"/>
    <w:rsid w:val="00B14833"/>
    <w:rsid w:val="00B16563"/>
    <w:rsid w:val="00B20AF9"/>
    <w:rsid w:val="00B23A30"/>
    <w:rsid w:val="00B23C22"/>
    <w:rsid w:val="00B26BA7"/>
    <w:rsid w:val="00B27307"/>
    <w:rsid w:val="00B31337"/>
    <w:rsid w:val="00B33D72"/>
    <w:rsid w:val="00B36CDB"/>
    <w:rsid w:val="00B50E1E"/>
    <w:rsid w:val="00B51E7E"/>
    <w:rsid w:val="00B522DC"/>
    <w:rsid w:val="00B54711"/>
    <w:rsid w:val="00B55126"/>
    <w:rsid w:val="00B563C3"/>
    <w:rsid w:val="00B64120"/>
    <w:rsid w:val="00B64DFB"/>
    <w:rsid w:val="00B709C6"/>
    <w:rsid w:val="00B824A4"/>
    <w:rsid w:val="00B91DA0"/>
    <w:rsid w:val="00BA2BFC"/>
    <w:rsid w:val="00BA7425"/>
    <w:rsid w:val="00BB5CB5"/>
    <w:rsid w:val="00BB66A8"/>
    <w:rsid w:val="00BC086B"/>
    <w:rsid w:val="00BC1EA1"/>
    <w:rsid w:val="00BC2A2E"/>
    <w:rsid w:val="00BC786D"/>
    <w:rsid w:val="00BD18C4"/>
    <w:rsid w:val="00BE281F"/>
    <w:rsid w:val="00BE7533"/>
    <w:rsid w:val="00BF1D6A"/>
    <w:rsid w:val="00BF3D5F"/>
    <w:rsid w:val="00C0068E"/>
    <w:rsid w:val="00C02B75"/>
    <w:rsid w:val="00C03F56"/>
    <w:rsid w:val="00C05829"/>
    <w:rsid w:val="00C06604"/>
    <w:rsid w:val="00C14F71"/>
    <w:rsid w:val="00C21208"/>
    <w:rsid w:val="00C21C1E"/>
    <w:rsid w:val="00C2244A"/>
    <w:rsid w:val="00C314B0"/>
    <w:rsid w:val="00C331DA"/>
    <w:rsid w:val="00C4683C"/>
    <w:rsid w:val="00C472CF"/>
    <w:rsid w:val="00C47944"/>
    <w:rsid w:val="00C67D9C"/>
    <w:rsid w:val="00C71145"/>
    <w:rsid w:val="00C71F0B"/>
    <w:rsid w:val="00C817D2"/>
    <w:rsid w:val="00C82DE9"/>
    <w:rsid w:val="00C83390"/>
    <w:rsid w:val="00C978D6"/>
    <w:rsid w:val="00CA1370"/>
    <w:rsid w:val="00CB2B16"/>
    <w:rsid w:val="00CC0613"/>
    <w:rsid w:val="00CC2913"/>
    <w:rsid w:val="00CC62E8"/>
    <w:rsid w:val="00CD18E7"/>
    <w:rsid w:val="00CD3FD1"/>
    <w:rsid w:val="00CD70AA"/>
    <w:rsid w:val="00CD7A9F"/>
    <w:rsid w:val="00CE6E27"/>
    <w:rsid w:val="00CF0EFD"/>
    <w:rsid w:val="00CF3BED"/>
    <w:rsid w:val="00D02F7C"/>
    <w:rsid w:val="00D05EE4"/>
    <w:rsid w:val="00D13742"/>
    <w:rsid w:val="00D15854"/>
    <w:rsid w:val="00D20DA1"/>
    <w:rsid w:val="00D25B82"/>
    <w:rsid w:val="00D27B0E"/>
    <w:rsid w:val="00D27FBE"/>
    <w:rsid w:val="00D300B3"/>
    <w:rsid w:val="00D41C02"/>
    <w:rsid w:val="00D44412"/>
    <w:rsid w:val="00D5297E"/>
    <w:rsid w:val="00D53E98"/>
    <w:rsid w:val="00D54406"/>
    <w:rsid w:val="00D54885"/>
    <w:rsid w:val="00D6391D"/>
    <w:rsid w:val="00D64D8A"/>
    <w:rsid w:val="00D85B11"/>
    <w:rsid w:val="00D85C18"/>
    <w:rsid w:val="00DA3B89"/>
    <w:rsid w:val="00DA6FB7"/>
    <w:rsid w:val="00DB079E"/>
    <w:rsid w:val="00DB5929"/>
    <w:rsid w:val="00DC057D"/>
    <w:rsid w:val="00DC3353"/>
    <w:rsid w:val="00DC5CAE"/>
    <w:rsid w:val="00DE014A"/>
    <w:rsid w:val="00DE0E7F"/>
    <w:rsid w:val="00DE2B4E"/>
    <w:rsid w:val="00DE5DC3"/>
    <w:rsid w:val="00DE7417"/>
    <w:rsid w:val="00DE7ADB"/>
    <w:rsid w:val="00DF11DE"/>
    <w:rsid w:val="00E00A62"/>
    <w:rsid w:val="00E017F8"/>
    <w:rsid w:val="00E023AE"/>
    <w:rsid w:val="00E0400D"/>
    <w:rsid w:val="00E07669"/>
    <w:rsid w:val="00E077A8"/>
    <w:rsid w:val="00E13FE8"/>
    <w:rsid w:val="00E14118"/>
    <w:rsid w:val="00E141EC"/>
    <w:rsid w:val="00E16819"/>
    <w:rsid w:val="00E17543"/>
    <w:rsid w:val="00E415C7"/>
    <w:rsid w:val="00E4225E"/>
    <w:rsid w:val="00E425AA"/>
    <w:rsid w:val="00E42BBD"/>
    <w:rsid w:val="00E4429A"/>
    <w:rsid w:val="00E50613"/>
    <w:rsid w:val="00E50EDA"/>
    <w:rsid w:val="00E7479B"/>
    <w:rsid w:val="00E77B06"/>
    <w:rsid w:val="00E84978"/>
    <w:rsid w:val="00E9180D"/>
    <w:rsid w:val="00E941CD"/>
    <w:rsid w:val="00EA25AA"/>
    <w:rsid w:val="00EB670D"/>
    <w:rsid w:val="00EB7667"/>
    <w:rsid w:val="00ED2C73"/>
    <w:rsid w:val="00ED7735"/>
    <w:rsid w:val="00EE6B5B"/>
    <w:rsid w:val="00EF1615"/>
    <w:rsid w:val="00EF59F6"/>
    <w:rsid w:val="00F02015"/>
    <w:rsid w:val="00F0220C"/>
    <w:rsid w:val="00F02586"/>
    <w:rsid w:val="00F030AD"/>
    <w:rsid w:val="00F1002C"/>
    <w:rsid w:val="00F129DF"/>
    <w:rsid w:val="00F16D70"/>
    <w:rsid w:val="00F2185A"/>
    <w:rsid w:val="00F21EBA"/>
    <w:rsid w:val="00F259F1"/>
    <w:rsid w:val="00F2670A"/>
    <w:rsid w:val="00F27332"/>
    <w:rsid w:val="00F31201"/>
    <w:rsid w:val="00F37E52"/>
    <w:rsid w:val="00F401D1"/>
    <w:rsid w:val="00F45ADA"/>
    <w:rsid w:val="00F470AF"/>
    <w:rsid w:val="00F4757E"/>
    <w:rsid w:val="00F5300B"/>
    <w:rsid w:val="00F55B31"/>
    <w:rsid w:val="00F55FDA"/>
    <w:rsid w:val="00F56FED"/>
    <w:rsid w:val="00F57582"/>
    <w:rsid w:val="00F66DEC"/>
    <w:rsid w:val="00F67331"/>
    <w:rsid w:val="00F702B8"/>
    <w:rsid w:val="00F75AEF"/>
    <w:rsid w:val="00F7691D"/>
    <w:rsid w:val="00F77B34"/>
    <w:rsid w:val="00F84135"/>
    <w:rsid w:val="00F90A04"/>
    <w:rsid w:val="00F92ADA"/>
    <w:rsid w:val="00FA0156"/>
    <w:rsid w:val="00FA569C"/>
    <w:rsid w:val="00FA725F"/>
    <w:rsid w:val="00FB206C"/>
    <w:rsid w:val="00FC08A8"/>
    <w:rsid w:val="00FC4584"/>
    <w:rsid w:val="00FD3A14"/>
    <w:rsid w:val="00FD4CD0"/>
    <w:rsid w:val="00FE24D0"/>
    <w:rsid w:val="00FE43B1"/>
    <w:rsid w:val="00FF14AD"/>
    <w:rsid w:val="00FF3833"/>
    <w:rsid w:val="00FF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6A5D"/>
  <w15:chartTrackingRefBased/>
  <w15:docId w15:val="{776AE93E-CE91-4282-9A34-1BD2FD09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EC"/>
    <w:pPr>
      <w:spacing w:after="160" w:line="300" w:lineRule="auto"/>
    </w:pPr>
    <w:rPr>
      <w:sz w:val="21"/>
      <w:szCs w:val="21"/>
    </w:rPr>
  </w:style>
  <w:style w:type="paragraph" w:styleId="Heading1">
    <w:name w:val="heading 1"/>
    <w:basedOn w:val="Normal"/>
    <w:next w:val="Normal"/>
    <w:link w:val="Heading1Char"/>
    <w:uiPriority w:val="9"/>
    <w:qFormat/>
    <w:rsid w:val="001322EC"/>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semiHidden/>
    <w:unhideWhenUsed/>
    <w:qFormat/>
    <w:rsid w:val="001322EC"/>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semiHidden/>
    <w:unhideWhenUsed/>
    <w:qFormat/>
    <w:rsid w:val="001322EC"/>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1322EC"/>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1322EC"/>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1322EC"/>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1322EC"/>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1322EC"/>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1322E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22EC"/>
    <w:rPr>
      <w:rFonts w:ascii="Calibri Light" w:eastAsia="SimSun" w:hAnsi="Calibri Light" w:cs="Times New Roman"/>
      <w:color w:val="2E74B5"/>
      <w:sz w:val="40"/>
      <w:szCs w:val="40"/>
    </w:rPr>
  </w:style>
  <w:style w:type="character" w:styleId="Hyperlink">
    <w:name w:val="Hyperlink"/>
    <w:rsid w:val="005F7A13"/>
    <w:rPr>
      <w:color w:val="0000FF"/>
      <w:u w:val="single"/>
    </w:rPr>
  </w:style>
  <w:style w:type="paragraph" w:styleId="Title">
    <w:name w:val="Title"/>
    <w:basedOn w:val="Normal"/>
    <w:next w:val="Normal"/>
    <w:link w:val="TitleChar"/>
    <w:uiPriority w:val="10"/>
    <w:qFormat/>
    <w:rsid w:val="001322E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1322EC"/>
    <w:rPr>
      <w:rFonts w:ascii="Calibri Light" w:eastAsia="SimSun" w:hAnsi="Calibri Light" w:cs="Times New Roman"/>
      <w:caps/>
      <w:color w:val="44546A"/>
      <w:spacing w:val="30"/>
      <w:sz w:val="72"/>
      <w:szCs w:val="72"/>
    </w:rPr>
  </w:style>
  <w:style w:type="paragraph" w:styleId="BodyTextIndent">
    <w:name w:val="Body Text Indent"/>
    <w:basedOn w:val="Normal"/>
    <w:link w:val="BodyTextIndentChar"/>
    <w:rsid w:val="005F7A13"/>
    <w:pPr>
      <w:widowControl w:val="0"/>
      <w:tabs>
        <w:tab w:val="left" w:pos="-1440"/>
      </w:tabs>
      <w:ind w:left="720" w:hanging="720"/>
      <w:jc w:val="both"/>
    </w:pPr>
    <w:rPr>
      <w:snapToGrid w:val="0"/>
      <w:szCs w:val="20"/>
      <w:lang w:val="x-none" w:eastAsia="x-none"/>
    </w:rPr>
  </w:style>
  <w:style w:type="character" w:customStyle="1" w:styleId="BodyTextIndentChar">
    <w:name w:val="Body Text Indent Char"/>
    <w:link w:val="BodyTextIndent"/>
    <w:rsid w:val="005F7A13"/>
    <w:rPr>
      <w:rFonts w:ascii="Times New Roman" w:eastAsia="Times New Roman" w:hAnsi="Times New Roman" w:cs="Times New Roman"/>
      <w:snapToGrid w:val="0"/>
      <w:sz w:val="24"/>
      <w:szCs w:val="20"/>
    </w:rPr>
  </w:style>
  <w:style w:type="paragraph" w:styleId="BodyText">
    <w:name w:val="Body Text"/>
    <w:basedOn w:val="Normal"/>
    <w:link w:val="BodyTextChar"/>
    <w:rsid w:val="005F7A13"/>
    <w:pPr>
      <w:widowControl w:val="0"/>
      <w:jc w:val="both"/>
    </w:pPr>
    <w:rPr>
      <w:snapToGrid w:val="0"/>
      <w:sz w:val="20"/>
      <w:szCs w:val="20"/>
      <w:lang w:val="x-none" w:eastAsia="x-none"/>
    </w:rPr>
  </w:style>
  <w:style w:type="character" w:customStyle="1" w:styleId="BodyTextChar">
    <w:name w:val="Body Text Char"/>
    <w:link w:val="BodyText"/>
    <w:rsid w:val="005F7A13"/>
    <w:rPr>
      <w:rFonts w:ascii="Times New Roman" w:eastAsia="Times New Roman" w:hAnsi="Times New Roman" w:cs="Times New Roman"/>
      <w:snapToGrid w:val="0"/>
      <w:szCs w:val="20"/>
    </w:rPr>
  </w:style>
  <w:style w:type="paragraph" w:styleId="BodyText2">
    <w:name w:val="Body Text 2"/>
    <w:basedOn w:val="Normal"/>
    <w:link w:val="BodyText2Char"/>
    <w:rsid w:val="005F7A13"/>
    <w:pPr>
      <w:widowControl w:val="0"/>
      <w:jc w:val="both"/>
    </w:pPr>
    <w:rPr>
      <w:snapToGrid w:val="0"/>
      <w:color w:val="FF0000"/>
      <w:sz w:val="20"/>
      <w:szCs w:val="20"/>
      <w:lang w:val="x-none" w:eastAsia="x-none"/>
    </w:rPr>
  </w:style>
  <w:style w:type="character" w:customStyle="1" w:styleId="BodyText2Char">
    <w:name w:val="Body Text 2 Char"/>
    <w:link w:val="BodyText2"/>
    <w:rsid w:val="005F7A13"/>
    <w:rPr>
      <w:rFonts w:ascii="Times New Roman" w:eastAsia="Times New Roman" w:hAnsi="Times New Roman" w:cs="Times New Roman"/>
      <w:snapToGrid w:val="0"/>
      <w:color w:val="FF0000"/>
      <w:szCs w:val="20"/>
    </w:rPr>
  </w:style>
  <w:style w:type="paragraph" w:styleId="ListParagraph">
    <w:name w:val="List Paragraph"/>
    <w:basedOn w:val="Normal"/>
    <w:uiPriority w:val="34"/>
    <w:qFormat/>
    <w:rsid w:val="005F7A13"/>
    <w:pPr>
      <w:ind w:left="720"/>
      <w:contextualSpacing/>
    </w:pPr>
  </w:style>
  <w:style w:type="character" w:styleId="Strong">
    <w:name w:val="Strong"/>
    <w:uiPriority w:val="22"/>
    <w:qFormat/>
    <w:rsid w:val="001322EC"/>
    <w:rPr>
      <w:b/>
      <w:bCs/>
    </w:rPr>
  </w:style>
  <w:style w:type="paragraph" w:styleId="Footer">
    <w:name w:val="footer"/>
    <w:basedOn w:val="Normal"/>
    <w:link w:val="FooterChar"/>
    <w:uiPriority w:val="99"/>
    <w:unhideWhenUsed/>
    <w:rsid w:val="005F7A13"/>
    <w:pPr>
      <w:tabs>
        <w:tab w:val="center" w:pos="4680"/>
        <w:tab w:val="right" w:pos="9360"/>
      </w:tabs>
    </w:pPr>
    <w:rPr>
      <w:lang w:val="x-none" w:eastAsia="x-none"/>
    </w:rPr>
  </w:style>
  <w:style w:type="character" w:customStyle="1" w:styleId="FooterChar">
    <w:name w:val="Footer Char"/>
    <w:link w:val="Footer"/>
    <w:uiPriority w:val="99"/>
    <w:rsid w:val="005F7A13"/>
    <w:rPr>
      <w:rFonts w:ascii="Times New Roman" w:eastAsia="Times New Roman" w:hAnsi="Times New Roman" w:cs="Times New Roman"/>
      <w:sz w:val="24"/>
      <w:szCs w:val="24"/>
    </w:rPr>
  </w:style>
  <w:style w:type="paragraph" w:styleId="NoSpacing">
    <w:name w:val="No Spacing"/>
    <w:uiPriority w:val="1"/>
    <w:qFormat/>
    <w:rsid w:val="001322EC"/>
    <w:rPr>
      <w:sz w:val="21"/>
      <w:szCs w:val="21"/>
    </w:rPr>
  </w:style>
  <w:style w:type="paragraph" w:styleId="BalloonText">
    <w:name w:val="Balloon Text"/>
    <w:basedOn w:val="Normal"/>
    <w:link w:val="BalloonTextChar"/>
    <w:uiPriority w:val="99"/>
    <w:semiHidden/>
    <w:unhideWhenUsed/>
    <w:rsid w:val="005C353F"/>
    <w:rPr>
      <w:rFonts w:ascii="Tahoma" w:hAnsi="Tahoma"/>
      <w:sz w:val="16"/>
      <w:szCs w:val="16"/>
      <w:lang w:val="x-none" w:eastAsia="x-none"/>
    </w:rPr>
  </w:style>
  <w:style w:type="character" w:customStyle="1" w:styleId="BalloonTextChar">
    <w:name w:val="Balloon Text Char"/>
    <w:link w:val="BalloonText"/>
    <w:uiPriority w:val="99"/>
    <w:semiHidden/>
    <w:rsid w:val="005C353F"/>
    <w:rPr>
      <w:rFonts w:ascii="Tahoma" w:eastAsia="Times New Roman" w:hAnsi="Tahoma" w:cs="Tahoma"/>
      <w:sz w:val="16"/>
      <w:szCs w:val="16"/>
    </w:rPr>
  </w:style>
  <w:style w:type="table" w:styleId="TableGrid">
    <w:name w:val="Table Grid"/>
    <w:basedOn w:val="TableNormal"/>
    <w:uiPriority w:val="59"/>
    <w:rsid w:val="009B113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7425"/>
    <w:pPr>
      <w:tabs>
        <w:tab w:val="center" w:pos="4680"/>
        <w:tab w:val="right" w:pos="9360"/>
      </w:tabs>
    </w:pPr>
    <w:rPr>
      <w:lang w:val="x-none" w:eastAsia="x-none"/>
    </w:rPr>
  </w:style>
  <w:style w:type="character" w:customStyle="1" w:styleId="HeaderChar">
    <w:name w:val="Header Char"/>
    <w:link w:val="Header"/>
    <w:uiPriority w:val="99"/>
    <w:rsid w:val="00BA7425"/>
    <w:rPr>
      <w:rFonts w:ascii="Times New Roman" w:eastAsia="Times New Roman" w:hAnsi="Times New Roman"/>
      <w:sz w:val="24"/>
      <w:szCs w:val="24"/>
    </w:rPr>
  </w:style>
  <w:style w:type="character" w:styleId="Emphasis">
    <w:name w:val="Emphasis"/>
    <w:uiPriority w:val="20"/>
    <w:qFormat/>
    <w:rsid w:val="001322EC"/>
    <w:rPr>
      <w:i/>
      <w:iCs/>
      <w:color w:val="000000"/>
    </w:rPr>
  </w:style>
  <w:style w:type="character" w:customStyle="1" w:styleId="st">
    <w:name w:val="st"/>
    <w:rsid w:val="007F03CD"/>
  </w:style>
  <w:style w:type="table" w:customStyle="1" w:styleId="TableGrid1">
    <w:name w:val="Table Grid1"/>
    <w:basedOn w:val="TableNormal"/>
    <w:next w:val="TableGrid"/>
    <w:uiPriority w:val="59"/>
    <w:rsid w:val="0029512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1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7EB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D5B5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C765B"/>
  </w:style>
  <w:style w:type="table" w:customStyle="1" w:styleId="TableGrid5">
    <w:name w:val="Table Grid5"/>
    <w:basedOn w:val="TableNormal"/>
    <w:next w:val="TableGrid"/>
    <w:uiPriority w:val="59"/>
    <w:rsid w:val="0025410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9A8"/>
    <w:rPr>
      <w:rFonts w:eastAsia="Calibri"/>
    </w:rPr>
  </w:style>
  <w:style w:type="character" w:styleId="FollowedHyperlink">
    <w:name w:val="FollowedHyperlink"/>
    <w:uiPriority w:val="99"/>
    <w:semiHidden/>
    <w:unhideWhenUsed/>
    <w:rsid w:val="00D44412"/>
    <w:rPr>
      <w:color w:val="954F72"/>
      <w:u w:val="single"/>
    </w:rPr>
  </w:style>
  <w:style w:type="table" w:customStyle="1" w:styleId="TableGrid6">
    <w:name w:val="Table Grid6"/>
    <w:basedOn w:val="TableNormal"/>
    <w:next w:val="TableGrid"/>
    <w:uiPriority w:val="59"/>
    <w:rsid w:val="009321F9"/>
    <w:pPr>
      <w:ind w:right="115"/>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1322EC"/>
    <w:rPr>
      <w:rFonts w:ascii="Calibri Light" w:eastAsia="SimSun" w:hAnsi="Calibri Light" w:cs="Times New Roman"/>
      <w:sz w:val="32"/>
      <w:szCs w:val="32"/>
    </w:rPr>
  </w:style>
  <w:style w:type="character" w:customStyle="1" w:styleId="Heading3Char">
    <w:name w:val="Heading 3 Char"/>
    <w:link w:val="Heading3"/>
    <w:uiPriority w:val="9"/>
    <w:semiHidden/>
    <w:rsid w:val="001322EC"/>
    <w:rPr>
      <w:rFonts w:ascii="Calibri Light" w:eastAsia="SimSun" w:hAnsi="Calibri Light" w:cs="Times New Roman"/>
      <w:sz w:val="32"/>
      <w:szCs w:val="32"/>
    </w:rPr>
  </w:style>
  <w:style w:type="character" w:customStyle="1" w:styleId="Heading4Char">
    <w:name w:val="Heading 4 Char"/>
    <w:link w:val="Heading4"/>
    <w:uiPriority w:val="9"/>
    <w:semiHidden/>
    <w:rsid w:val="001322EC"/>
    <w:rPr>
      <w:rFonts w:ascii="Calibri Light" w:eastAsia="SimSun" w:hAnsi="Calibri Light" w:cs="Times New Roman"/>
      <w:i/>
      <w:iCs/>
      <w:sz w:val="30"/>
      <w:szCs w:val="30"/>
    </w:rPr>
  </w:style>
  <w:style w:type="character" w:customStyle="1" w:styleId="Heading5Char">
    <w:name w:val="Heading 5 Char"/>
    <w:link w:val="Heading5"/>
    <w:uiPriority w:val="9"/>
    <w:semiHidden/>
    <w:rsid w:val="001322EC"/>
    <w:rPr>
      <w:rFonts w:ascii="Calibri Light" w:eastAsia="SimSun" w:hAnsi="Calibri Light" w:cs="Times New Roman"/>
      <w:sz w:val="28"/>
      <w:szCs w:val="28"/>
    </w:rPr>
  </w:style>
  <w:style w:type="character" w:customStyle="1" w:styleId="Heading6Char">
    <w:name w:val="Heading 6 Char"/>
    <w:link w:val="Heading6"/>
    <w:uiPriority w:val="9"/>
    <w:semiHidden/>
    <w:rsid w:val="001322EC"/>
    <w:rPr>
      <w:rFonts w:ascii="Calibri Light" w:eastAsia="SimSun" w:hAnsi="Calibri Light" w:cs="Times New Roman"/>
      <w:i/>
      <w:iCs/>
      <w:sz w:val="26"/>
      <w:szCs w:val="26"/>
    </w:rPr>
  </w:style>
  <w:style w:type="character" w:customStyle="1" w:styleId="Heading7Char">
    <w:name w:val="Heading 7 Char"/>
    <w:link w:val="Heading7"/>
    <w:uiPriority w:val="9"/>
    <w:semiHidden/>
    <w:rsid w:val="001322EC"/>
    <w:rPr>
      <w:rFonts w:ascii="Calibri Light" w:eastAsia="SimSun" w:hAnsi="Calibri Light" w:cs="Times New Roman"/>
      <w:sz w:val="24"/>
      <w:szCs w:val="24"/>
    </w:rPr>
  </w:style>
  <w:style w:type="character" w:customStyle="1" w:styleId="Heading8Char">
    <w:name w:val="Heading 8 Char"/>
    <w:link w:val="Heading8"/>
    <w:uiPriority w:val="9"/>
    <w:semiHidden/>
    <w:rsid w:val="001322EC"/>
    <w:rPr>
      <w:rFonts w:ascii="Calibri Light" w:eastAsia="SimSun" w:hAnsi="Calibri Light" w:cs="Times New Roman"/>
      <w:i/>
      <w:iCs/>
      <w:sz w:val="22"/>
      <w:szCs w:val="22"/>
    </w:rPr>
  </w:style>
  <w:style w:type="character" w:customStyle="1" w:styleId="Heading9Char">
    <w:name w:val="Heading 9 Char"/>
    <w:link w:val="Heading9"/>
    <w:uiPriority w:val="9"/>
    <w:semiHidden/>
    <w:rsid w:val="001322EC"/>
    <w:rPr>
      <w:b/>
      <w:bCs/>
      <w:i/>
      <w:iCs/>
    </w:rPr>
  </w:style>
  <w:style w:type="paragraph" w:styleId="Caption">
    <w:name w:val="caption"/>
    <w:basedOn w:val="Normal"/>
    <w:next w:val="Normal"/>
    <w:uiPriority w:val="35"/>
    <w:semiHidden/>
    <w:unhideWhenUsed/>
    <w:qFormat/>
    <w:rsid w:val="001322EC"/>
    <w:pPr>
      <w:spacing w:line="240" w:lineRule="auto"/>
    </w:pPr>
    <w:rPr>
      <w:b/>
      <w:bCs/>
      <w:color w:val="404040"/>
      <w:sz w:val="16"/>
      <w:szCs w:val="16"/>
    </w:rPr>
  </w:style>
  <w:style w:type="paragraph" w:styleId="Subtitle">
    <w:name w:val="Subtitle"/>
    <w:basedOn w:val="Normal"/>
    <w:next w:val="Normal"/>
    <w:link w:val="SubtitleChar"/>
    <w:uiPriority w:val="11"/>
    <w:qFormat/>
    <w:rsid w:val="001322EC"/>
    <w:pPr>
      <w:numPr>
        <w:ilvl w:val="1"/>
      </w:numPr>
      <w:jc w:val="center"/>
    </w:pPr>
    <w:rPr>
      <w:color w:val="44546A"/>
      <w:sz w:val="28"/>
      <w:szCs w:val="28"/>
    </w:rPr>
  </w:style>
  <w:style w:type="character" w:customStyle="1" w:styleId="SubtitleChar">
    <w:name w:val="Subtitle Char"/>
    <w:link w:val="Subtitle"/>
    <w:uiPriority w:val="11"/>
    <w:rsid w:val="001322EC"/>
    <w:rPr>
      <w:color w:val="44546A"/>
      <w:sz w:val="28"/>
      <w:szCs w:val="28"/>
    </w:rPr>
  </w:style>
  <w:style w:type="paragraph" w:styleId="Quote">
    <w:name w:val="Quote"/>
    <w:basedOn w:val="Normal"/>
    <w:next w:val="Normal"/>
    <w:link w:val="QuoteChar"/>
    <w:uiPriority w:val="29"/>
    <w:qFormat/>
    <w:rsid w:val="001322EC"/>
    <w:pPr>
      <w:spacing w:before="160"/>
      <w:ind w:left="720" w:right="720"/>
      <w:jc w:val="center"/>
    </w:pPr>
    <w:rPr>
      <w:i/>
      <w:iCs/>
      <w:color w:val="7B7B7B"/>
      <w:sz w:val="24"/>
      <w:szCs w:val="24"/>
    </w:rPr>
  </w:style>
  <w:style w:type="character" w:customStyle="1" w:styleId="QuoteChar">
    <w:name w:val="Quote Char"/>
    <w:link w:val="Quote"/>
    <w:uiPriority w:val="29"/>
    <w:rsid w:val="001322EC"/>
    <w:rPr>
      <w:i/>
      <w:iCs/>
      <w:color w:val="7B7B7B"/>
      <w:sz w:val="24"/>
      <w:szCs w:val="24"/>
    </w:rPr>
  </w:style>
  <w:style w:type="paragraph" w:styleId="IntenseQuote">
    <w:name w:val="Intense Quote"/>
    <w:basedOn w:val="Normal"/>
    <w:next w:val="Normal"/>
    <w:link w:val="IntenseQuoteChar"/>
    <w:uiPriority w:val="30"/>
    <w:qFormat/>
    <w:rsid w:val="001322EC"/>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1322EC"/>
    <w:rPr>
      <w:rFonts w:ascii="Calibri Light" w:eastAsia="SimSun" w:hAnsi="Calibri Light" w:cs="Times New Roman"/>
      <w:caps/>
      <w:color w:val="2E74B5"/>
      <w:sz w:val="28"/>
      <w:szCs w:val="28"/>
    </w:rPr>
  </w:style>
  <w:style w:type="character" w:styleId="SubtleEmphasis">
    <w:name w:val="Subtle Emphasis"/>
    <w:uiPriority w:val="19"/>
    <w:qFormat/>
    <w:rsid w:val="001322EC"/>
    <w:rPr>
      <w:i/>
      <w:iCs/>
      <w:color w:val="595959"/>
    </w:rPr>
  </w:style>
  <w:style w:type="character" w:styleId="IntenseEmphasis">
    <w:name w:val="Intense Emphasis"/>
    <w:uiPriority w:val="21"/>
    <w:qFormat/>
    <w:rsid w:val="001322EC"/>
    <w:rPr>
      <w:b/>
      <w:bCs/>
      <w:i/>
      <w:iCs/>
      <w:color w:val="auto"/>
    </w:rPr>
  </w:style>
  <w:style w:type="character" w:styleId="SubtleReference">
    <w:name w:val="Subtle Reference"/>
    <w:uiPriority w:val="31"/>
    <w:qFormat/>
    <w:rsid w:val="001322EC"/>
    <w:rPr>
      <w:caps w:val="0"/>
      <w:smallCaps/>
      <w:color w:val="404040"/>
      <w:spacing w:val="0"/>
      <w:u w:val="single" w:color="7F7F7F"/>
    </w:rPr>
  </w:style>
  <w:style w:type="character" w:styleId="IntenseReference">
    <w:name w:val="Intense Reference"/>
    <w:uiPriority w:val="32"/>
    <w:qFormat/>
    <w:rsid w:val="001322EC"/>
    <w:rPr>
      <w:b/>
      <w:bCs/>
      <w:caps w:val="0"/>
      <w:smallCaps/>
      <w:color w:val="auto"/>
      <w:spacing w:val="0"/>
      <w:u w:val="single"/>
    </w:rPr>
  </w:style>
  <w:style w:type="character" w:styleId="BookTitle">
    <w:name w:val="Book Title"/>
    <w:uiPriority w:val="33"/>
    <w:qFormat/>
    <w:rsid w:val="001322EC"/>
    <w:rPr>
      <w:b/>
      <w:bCs/>
      <w:caps w:val="0"/>
      <w:smallCaps/>
      <w:spacing w:val="0"/>
    </w:rPr>
  </w:style>
  <w:style w:type="paragraph" w:styleId="TOCHeading">
    <w:name w:val="TOC Heading"/>
    <w:basedOn w:val="Heading1"/>
    <w:next w:val="Normal"/>
    <w:uiPriority w:val="39"/>
    <w:semiHidden/>
    <w:unhideWhenUsed/>
    <w:qFormat/>
    <w:rsid w:val="001322EC"/>
    <w:pPr>
      <w:outlineLvl w:val="9"/>
    </w:pPr>
  </w:style>
  <w:style w:type="paragraph" w:customStyle="1" w:styleId="xmsonormal">
    <w:name w:val="x_msonormal"/>
    <w:basedOn w:val="Normal"/>
    <w:rsid w:val="00A4510A"/>
    <w:pPr>
      <w:spacing w:after="0" w:line="240" w:lineRule="auto"/>
    </w:pPr>
    <w:rPr>
      <w:rFonts w:ascii="Times New Roman" w:eastAsia="Calibri" w:hAnsi="Times New Roman"/>
      <w:sz w:val="24"/>
      <w:szCs w:val="24"/>
    </w:rPr>
  </w:style>
  <w:style w:type="character" w:styleId="UnresolvedMention">
    <w:name w:val="Unresolved Mention"/>
    <w:basedOn w:val="DefaultParagraphFont"/>
    <w:uiPriority w:val="99"/>
    <w:semiHidden/>
    <w:unhideWhenUsed/>
    <w:rsid w:val="00323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789">
      <w:bodyDiv w:val="1"/>
      <w:marLeft w:val="0"/>
      <w:marRight w:val="0"/>
      <w:marTop w:val="0"/>
      <w:marBottom w:val="0"/>
      <w:divBdr>
        <w:top w:val="none" w:sz="0" w:space="0" w:color="auto"/>
        <w:left w:val="none" w:sz="0" w:space="0" w:color="auto"/>
        <w:bottom w:val="none" w:sz="0" w:space="0" w:color="auto"/>
        <w:right w:val="none" w:sz="0" w:space="0" w:color="auto"/>
      </w:divBdr>
    </w:div>
    <w:div w:id="143203655">
      <w:bodyDiv w:val="1"/>
      <w:marLeft w:val="0"/>
      <w:marRight w:val="0"/>
      <w:marTop w:val="0"/>
      <w:marBottom w:val="0"/>
      <w:divBdr>
        <w:top w:val="none" w:sz="0" w:space="0" w:color="auto"/>
        <w:left w:val="none" w:sz="0" w:space="0" w:color="auto"/>
        <w:bottom w:val="none" w:sz="0" w:space="0" w:color="auto"/>
        <w:right w:val="none" w:sz="0" w:space="0" w:color="auto"/>
      </w:divBdr>
    </w:div>
    <w:div w:id="679547424">
      <w:bodyDiv w:val="1"/>
      <w:marLeft w:val="0"/>
      <w:marRight w:val="0"/>
      <w:marTop w:val="0"/>
      <w:marBottom w:val="0"/>
      <w:divBdr>
        <w:top w:val="none" w:sz="0" w:space="0" w:color="auto"/>
        <w:left w:val="none" w:sz="0" w:space="0" w:color="auto"/>
        <w:bottom w:val="none" w:sz="0" w:space="0" w:color="auto"/>
        <w:right w:val="none" w:sz="0" w:space="0" w:color="auto"/>
      </w:divBdr>
    </w:div>
    <w:div w:id="970017066">
      <w:bodyDiv w:val="1"/>
      <w:marLeft w:val="0"/>
      <w:marRight w:val="0"/>
      <w:marTop w:val="0"/>
      <w:marBottom w:val="0"/>
      <w:divBdr>
        <w:top w:val="none" w:sz="0" w:space="0" w:color="auto"/>
        <w:left w:val="none" w:sz="0" w:space="0" w:color="auto"/>
        <w:bottom w:val="none" w:sz="0" w:space="0" w:color="auto"/>
        <w:right w:val="none" w:sz="0" w:space="0" w:color="auto"/>
      </w:divBdr>
      <w:divsChild>
        <w:div w:id="1086462322">
          <w:marLeft w:val="0"/>
          <w:marRight w:val="0"/>
          <w:marTop w:val="0"/>
          <w:marBottom w:val="0"/>
          <w:divBdr>
            <w:top w:val="single" w:sz="24" w:space="0" w:color="577053"/>
            <w:left w:val="single" w:sz="6" w:space="0" w:color="577053"/>
            <w:bottom w:val="single" w:sz="6" w:space="31" w:color="577053"/>
            <w:right w:val="single" w:sz="6" w:space="0" w:color="577053"/>
          </w:divBdr>
          <w:divsChild>
            <w:div w:id="5498503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249658895">
      <w:bodyDiv w:val="1"/>
      <w:marLeft w:val="0"/>
      <w:marRight w:val="0"/>
      <w:marTop w:val="0"/>
      <w:marBottom w:val="0"/>
      <w:divBdr>
        <w:top w:val="none" w:sz="0" w:space="0" w:color="auto"/>
        <w:left w:val="none" w:sz="0" w:space="0" w:color="auto"/>
        <w:bottom w:val="none" w:sz="0" w:space="0" w:color="auto"/>
        <w:right w:val="none" w:sz="0" w:space="0" w:color="auto"/>
      </w:divBdr>
    </w:div>
    <w:div w:id="2122608315">
      <w:bodyDiv w:val="1"/>
      <w:marLeft w:val="0"/>
      <w:marRight w:val="0"/>
      <w:marTop w:val="0"/>
      <w:marBottom w:val="0"/>
      <w:divBdr>
        <w:top w:val="none" w:sz="0" w:space="0" w:color="auto"/>
        <w:left w:val="none" w:sz="0" w:space="0" w:color="auto"/>
        <w:bottom w:val="none" w:sz="0" w:space="0" w:color="auto"/>
        <w:right w:val="none" w:sz="0" w:space="0" w:color="auto"/>
      </w:divBdr>
    </w:div>
    <w:div w:id="21256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VCCAdmissions@ccsnh.edu" TargetMode="External"/><Relationship Id="rId18" Type="http://schemas.openxmlformats.org/officeDocument/2006/relationships/hyperlink" Target="http://www.apta.org/PTACareers/Overview/" TargetMode="External"/><Relationship Id="rId26" Type="http://schemas.openxmlformats.org/officeDocument/2006/relationships/hyperlink" Target="https://catalog.rivervalley.edu/" TargetMode="External"/><Relationship Id="rId39" Type="http://schemas.openxmlformats.org/officeDocument/2006/relationships/theme" Target="theme/theme1.xml"/><Relationship Id="rId21" Type="http://schemas.openxmlformats.org/officeDocument/2006/relationships/hyperlink" Target="mailto:accreditation@apta.org" TargetMode="External"/><Relationship Id="rId34" Type="http://schemas.openxmlformats.org/officeDocument/2006/relationships/hyperlink" Target="https://www.cdc.gov/niosh/topics/healthcare/default.html" TargetMode="External"/><Relationship Id="rId7" Type="http://schemas.openxmlformats.org/officeDocument/2006/relationships/endnotes" Target="endnotes.xml"/><Relationship Id="rId12" Type="http://schemas.openxmlformats.org/officeDocument/2006/relationships/hyperlink" Target="https://www.rivervalley.edu/wp-content/uploads/2020/07/Program-Change-Or-Add-Form.pdf" TargetMode="External"/><Relationship Id="rId17" Type="http://schemas.openxmlformats.org/officeDocument/2006/relationships/hyperlink" Target="mailto:kboyle@ccsnh.edu" TargetMode="External"/><Relationship Id="rId25" Type="http://schemas.openxmlformats.org/officeDocument/2006/relationships/hyperlink" Target="https://www.rivervalley.edu/wp-content/uploads/2022/11/PTA-Program-Outcomes_October-2022-1.pdf" TargetMode="External"/><Relationship Id="rId33" Type="http://schemas.openxmlformats.org/officeDocument/2006/relationships/hyperlink" Target="https://www.rivervalley.edu/program/physical-therapist-assista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boyle@ccsnh.edu" TargetMode="External"/><Relationship Id="rId20" Type="http://schemas.openxmlformats.org/officeDocument/2006/relationships/image" Target="media/image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snh-apply.force.com/apply/TX_SiteLogin?startURL=%2Fapply%2FTargetX_Portal__PB" TargetMode="External"/><Relationship Id="rId24" Type="http://schemas.openxmlformats.org/officeDocument/2006/relationships/hyperlink" Target="https://www.rivervalley.edu/program/healthcare-2/" TargetMode="External"/><Relationship Id="rId32" Type="http://schemas.openxmlformats.org/officeDocument/2006/relationships/footer" Target="footer3.xml"/><Relationship Id="rId37" Type="http://schemas.openxmlformats.org/officeDocument/2006/relationships/hyperlink" Target="https://owa.ccsnh.edu/owa/redir.aspx?C=595974c0dbec42f0a3d02074eb52b8e1&amp;URL=http%3a%2f%2fwww.rivervalley.edu%2f" TargetMode="External"/><Relationship Id="rId5" Type="http://schemas.openxmlformats.org/officeDocument/2006/relationships/webSettings" Target="webSettings.xml"/><Relationship Id="rId15" Type="http://schemas.openxmlformats.org/officeDocument/2006/relationships/hyperlink" Target="mailto:kboyle@ccsnh.edu" TargetMode="External"/><Relationship Id="rId23" Type="http://schemas.openxmlformats.org/officeDocument/2006/relationships/hyperlink" Target="mailto:kboyle@ccsnh.edu" TargetMode="External"/><Relationship Id="rId28" Type="http://schemas.openxmlformats.org/officeDocument/2006/relationships/header" Target="header2.xml"/><Relationship Id="rId36" Type="http://schemas.openxmlformats.org/officeDocument/2006/relationships/hyperlink" Target="mailto:kboyle@ccsnh.edu" TargetMode="External"/><Relationship Id="rId10" Type="http://schemas.openxmlformats.org/officeDocument/2006/relationships/hyperlink" Target="https://www.rivervalley.edu/admissions/welcome/" TargetMode="External"/><Relationship Id="rId19" Type="http://schemas.openxmlformats.org/officeDocument/2006/relationships/hyperlink" Target="https://www.choosept.com/vide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couitt@ccsnh.edu" TargetMode="External"/><Relationship Id="rId14" Type="http://schemas.openxmlformats.org/officeDocument/2006/relationships/hyperlink" Target="https://www.collegeboard.org/" TargetMode="External"/><Relationship Id="rId22" Type="http://schemas.openxmlformats.org/officeDocument/2006/relationships/hyperlink" Target="http://www.capteonline.org/"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osha.gov/SLTC/etools/hospital/clinical/pt/pt.html" TargetMode="External"/><Relationship Id="rId8" Type="http://schemas.openxmlformats.org/officeDocument/2006/relationships/hyperlink" Target="mailto:kboyle@ccsnh.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54385-4536-46FA-84B9-34476A43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5965</Words>
  <Characters>34005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39891</CharactersWithSpaces>
  <SharedDoc>false</SharedDoc>
  <HLinks>
    <vt:vector size="156" baseType="variant">
      <vt:variant>
        <vt:i4>7143539</vt:i4>
      </vt:variant>
      <vt:variant>
        <vt:i4>78</vt:i4>
      </vt:variant>
      <vt:variant>
        <vt:i4>0</vt:i4>
      </vt:variant>
      <vt:variant>
        <vt:i4>5</vt:i4>
      </vt:variant>
      <vt:variant>
        <vt:lpwstr>https://owa.ccsnh.edu/owa/redir.aspx?C=595974c0dbec42f0a3d02074eb52b8e1&amp;URL=http%3a%2f%2fwww.rivervalley.edu%2f</vt:lpwstr>
      </vt:variant>
      <vt:variant>
        <vt:lpwstr/>
      </vt:variant>
      <vt:variant>
        <vt:i4>852009</vt:i4>
      </vt:variant>
      <vt:variant>
        <vt:i4>75</vt:i4>
      </vt:variant>
      <vt:variant>
        <vt:i4>0</vt:i4>
      </vt:variant>
      <vt:variant>
        <vt:i4>5</vt:i4>
      </vt:variant>
      <vt:variant>
        <vt:lpwstr>mailto:kboyle@ccsnh.edu</vt:lpwstr>
      </vt:variant>
      <vt:variant>
        <vt:lpwstr/>
      </vt:variant>
      <vt:variant>
        <vt:i4>1310747</vt:i4>
      </vt:variant>
      <vt:variant>
        <vt:i4>72</vt:i4>
      </vt:variant>
      <vt:variant>
        <vt:i4>0</vt:i4>
      </vt:variant>
      <vt:variant>
        <vt:i4>5</vt:i4>
      </vt:variant>
      <vt:variant>
        <vt:lpwstr>https://www.osha.gov/SLTC/etools/hospital/clinical/pt/pt.html</vt:lpwstr>
      </vt:variant>
      <vt:variant>
        <vt:lpwstr/>
      </vt:variant>
      <vt:variant>
        <vt:i4>2031635</vt:i4>
      </vt:variant>
      <vt:variant>
        <vt:i4>69</vt:i4>
      </vt:variant>
      <vt:variant>
        <vt:i4>0</vt:i4>
      </vt:variant>
      <vt:variant>
        <vt:i4>5</vt:i4>
      </vt:variant>
      <vt:variant>
        <vt:lpwstr>https://www.cdc.gov/niosh/topics/healthcare/default.html</vt:lpwstr>
      </vt:variant>
      <vt:variant>
        <vt:lpwstr/>
      </vt:variant>
      <vt:variant>
        <vt:i4>524362</vt:i4>
      </vt:variant>
      <vt:variant>
        <vt:i4>66</vt:i4>
      </vt:variant>
      <vt:variant>
        <vt:i4>0</vt:i4>
      </vt:variant>
      <vt:variant>
        <vt:i4>5</vt:i4>
      </vt:variant>
      <vt:variant>
        <vt:lpwstr>https://www.rivervalley.edu/program/physical-therapist-assistant/</vt:lpwstr>
      </vt:variant>
      <vt:variant>
        <vt:lpwstr/>
      </vt:variant>
      <vt:variant>
        <vt:i4>4587598</vt:i4>
      </vt:variant>
      <vt:variant>
        <vt:i4>63</vt:i4>
      </vt:variant>
      <vt:variant>
        <vt:i4>0</vt:i4>
      </vt:variant>
      <vt:variant>
        <vt:i4>5</vt:i4>
      </vt:variant>
      <vt:variant>
        <vt:lpwstr>https://catalog.rivervalley.edu/</vt:lpwstr>
      </vt:variant>
      <vt:variant>
        <vt:lpwstr/>
      </vt:variant>
      <vt:variant>
        <vt:i4>6160412</vt:i4>
      </vt:variant>
      <vt:variant>
        <vt:i4>60</vt:i4>
      </vt:variant>
      <vt:variant>
        <vt:i4>0</vt:i4>
      </vt:variant>
      <vt:variant>
        <vt:i4>5</vt:i4>
      </vt:variant>
      <vt:variant>
        <vt:lpwstr>https://www.rivervalley.edu/wp-content/uploads/2021/10/PTA_Public-Disclosure_2021.pdf</vt:lpwstr>
      </vt:variant>
      <vt:variant>
        <vt:lpwstr/>
      </vt:variant>
      <vt:variant>
        <vt:i4>5373971</vt:i4>
      </vt:variant>
      <vt:variant>
        <vt:i4>57</vt:i4>
      </vt:variant>
      <vt:variant>
        <vt:i4>0</vt:i4>
      </vt:variant>
      <vt:variant>
        <vt:i4>5</vt:i4>
      </vt:variant>
      <vt:variant>
        <vt:lpwstr>https://www.rivervalley.edu/program/healthcare-2/</vt:lpwstr>
      </vt:variant>
      <vt:variant>
        <vt:lpwstr/>
      </vt:variant>
      <vt:variant>
        <vt:i4>852009</vt:i4>
      </vt:variant>
      <vt:variant>
        <vt:i4>54</vt:i4>
      </vt:variant>
      <vt:variant>
        <vt:i4>0</vt:i4>
      </vt:variant>
      <vt:variant>
        <vt:i4>5</vt:i4>
      </vt:variant>
      <vt:variant>
        <vt:lpwstr>mailto:kboyle@ccsnh.edu</vt:lpwstr>
      </vt:variant>
      <vt:variant>
        <vt:lpwstr/>
      </vt:variant>
      <vt:variant>
        <vt:i4>3604596</vt:i4>
      </vt:variant>
      <vt:variant>
        <vt:i4>51</vt:i4>
      </vt:variant>
      <vt:variant>
        <vt:i4>0</vt:i4>
      </vt:variant>
      <vt:variant>
        <vt:i4>5</vt:i4>
      </vt:variant>
      <vt:variant>
        <vt:lpwstr>http://www.capteonline.org/</vt:lpwstr>
      </vt:variant>
      <vt:variant>
        <vt:lpwstr/>
      </vt:variant>
      <vt:variant>
        <vt:i4>4391022</vt:i4>
      </vt:variant>
      <vt:variant>
        <vt:i4>48</vt:i4>
      </vt:variant>
      <vt:variant>
        <vt:i4>0</vt:i4>
      </vt:variant>
      <vt:variant>
        <vt:i4>5</vt:i4>
      </vt:variant>
      <vt:variant>
        <vt:lpwstr>mailto:accreditation@apta.org</vt:lpwstr>
      </vt:variant>
      <vt:variant>
        <vt:lpwstr/>
      </vt:variant>
      <vt:variant>
        <vt:i4>2949165</vt:i4>
      </vt:variant>
      <vt:variant>
        <vt:i4>42</vt:i4>
      </vt:variant>
      <vt:variant>
        <vt:i4>0</vt:i4>
      </vt:variant>
      <vt:variant>
        <vt:i4>5</vt:i4>
      </vt:variant>
      <vt:variant>
        <vt:lpwstr>https://www.choosept.com/video</vt:lpwstr>
      </vt:variant>
      <vt:variant>
        <vt:lpwstr/>
      </vt:variant>
      <vt:variant>
        <vt:i4>524315</vt:i4>
      </vt:variant>
      <vt:variant>
        <vt:i4>39</vt:i4>
      </vt:variant>
      <vt:variant>
        <vt:i4>0</vt:i4>
      </vt:variant>
      <vt:variant>
        <vt:i4>5</vt:i4>
      </vt:variant>
      <vt:variant>
        <vt:lpwstr>http://www.apta.org/PTACareers/Overview/</vt:lpwstr>
      </vt:variant>
      <vt:variant>
        <vt:lpwstr/>
      </vt:variant>
      <vt:variant>
        <vt:i4>262192</vt:i4>
      </vt:variant>
      <vt:variant>
        <vt:i4>36</vt:i4>
      </vt:variant>
      <vt:variant>
        <vt:i4>0</vt:i4>
      </vt:variant>
      <vt:variant>
        <vt:i4>5</vt:i4>
      </vt:variant>
      <vt:variant>
        <vt:lpwstr/>
      </vt:variant>
      <vt:variant>
        <vt:lpwstr>_top</vt:lpwstr>
      </vt:variant>
      <vt:variant>
        <vt:i4>852009</vt:i4>
      </vt:variant>
      <vt:variant>
        <vt:i4>33</vt:i4>
      </vt:variant>
      <vt:variant>
        <vt:i4>0</vt:i4>
      </vt:variant>
      <vt:variant>
        <vt:i4>5</vt:i4>
      </vt:variant>
      <vt:variant>
        <vt:lpwstr>mailto:kboyle@ccsnh.edu</vt:lpwstr>
      </vt:variant>
      <vt:variant>
        <vt:lpwstr/>
      </vt:variant>
      <vt:variant>
        <vt:i4>852009</vt:i4>
      </vt:variant>
      <vt:variant>
        <vt:i4>30</vt:i4>
      </vt:variant>
      <vt:variant>
        <vt:i4>0</vt:i4>
      </vt:variant>
      <vt:variant>
        <vt:i4>5</vt:i4>
      </vt:variant>
      <vt:variant>
        <vt:lpwstr>mailto:kboyle@ccsnh.edu</vt:lpwstr>
      </vt:variant>
      <vt:variant>
        <vt:lpwstr/>
      </vt:variant>
      <vt:variant>
        <vt:i4>852009</vt:i4>
      </vt:variant>
      <vt:variant>
        <vt:i4>27</vt:i4>
      </vt:variant>
      <vt:variant>
        <vt:i4>0</vt:i4>
      </vt:variant>
      <vt:variant>
        <vt:i4>5</vt:i4>
      </vt:variant>
      <vt:variant>
        <vt:lpwstr>mailto:kboyle@ccsnh.edu</vt:lpwstr>
      </vt:variant>
      <vt:variant>
        <vt:lpwstr/>
      </vt:variant>
      <vt:variant>
        <vt:i4>852009</vt:i4>
      </vt:variant>
      <vt:variant>
        <vt:i4>24</vt:i4>
      </vt:variant>
      <vt:variant>
        <vt:i4>0</vt:i4>
      </vt:variant>
      <vt:variant>
        <vt:i4>5</vt:i4>
      </vt:variant>
      <vt:variant>
        <vt:lpwstr>mailto:kboyle@ccsnh.edu</vt:lpwstr>
      </vt:variant>
      <vt:variant>
        <vt:lpwstr/>
      </vt:variant>
      <vt:variant>
        <vt:i4>852009</vt:i4>
      </vt:variant>
      <vt:variant>
        <vt:i4>21</vt:i4>
      </vt:variant>
      <vt:variant>
        <vt:i4>0</vt:i4>
      </vt:variant>
      <vt:variant>
        <vt:i4>5</vt:i4>
      </vt:variant>
      <vt:variant>
        <vt:lpwstr>mailto:kboyle@ccsnh.edu</vt:lpwstr>
      </vt:variant>
      <vt:variant>
        <vt:lpwstr/>
      </vt:variant>
      <vt:variant>
        <vt:i4>4390926</vt:i4>
      </vt:variant>
      <vt:variant>
        <vt:i4>18</vt:i4>
      </vt:variant>
      <vt:variant>
        <vt:i4>0</vt:i4>
      </vt:variant>
      <vt:variant>
        <vt:i4>5</vt:i4>
      </vt:variant>
      <vt:variant>
        <vt:lpwstr>https://www.collegeboard.org/</vt:lpwstr>
      </vt:variant>
      <vt:variant>
        <vt:lpwstr/>
      </vt:variant>
      <vt:variant>
        <vt:i4>786464</vt:i4>
      </vt:variant>
      <vt:variant>
        <vt:i4>15</vt:i4>
      </vt:variant>
      <vt:variant>
        <vt:i4>0</vt:i4>
      </vt:variant>
      <vt:variant>
        <vt:i4>5</vt:i4>
      </vt:variant>
      <vt:variant>
        <vt:lpwstr>mailto:RVCCAdmissions@ccsnh.edu</vt:lpwstr>
      </vt:variant>
      <vt:variant>
        <vt:lpwstr/>
      </vt:variant>
      <vt:variant>
        <vt:i4>4194394</vt:i4>
      </vt:variant>
      <vt:variant>
        <vt:i4>12</vt:i4>
      </vt:variant>
      <vt:variant>
        <vt:i4>0</vt:i4>
      </vt:variant>
      <vt:variant>
        <vt:i4>5</vt:i4>
      </vt:variant>
      <vt:variant>
        <vt:lpwstr>https://www.rivervalley.edu/wp-content/uploads/2020/07/Program-Change-Or-Add-Form.pdf</vt:lpwstr>
      </vt:variant>
      <vt:variant>
        <vt:lpwstr/>
      </vt:variant>
      <vt:variant>
        <vt:i4>6160479</vt:i4>
      </vt:variant>
      <vt:variant>
        <vt:i4>9</vt:i4>
      </vt:variant>
      <vt:variant>
        <vt:i4>0</vt:i4>
      </vt:variant>
      <vt:variant>
        <vt:i4>5</vt:i4>
      </vt:variant>
      <vt:variant>
        <vt:lpwstr>https://ccsnh-apply.force.com/apply/TX_SiteLogin?startURL=%2Fapply%2FTargetX_Portal__PB</vt:lpwstr>
      </vt:variant>
      <vt:variant>
        <vt:lpwstr/>
      </vt:variant>
      <vt:variant>
        <vt:i4>2949230</vt:i4>
      </vt:variant>
      <vt:variant>
        <vt:i4>6</vt:i4>
      </vt:variant>
      <vt:variant>
        <vt:i4>0</vt:i4>
      </vt:variant>
      <vt:variant>
        <vt:i4>5</vt:i4>
      </vt:variant>
      <vt:variant>
        <vt:lpwstr>https://www.rivervalley.edu/admissions/welcome/</vt:lpwstr>
      </vt:variant>
      <vt:variant>
        <vt:lpwstr/>
      </vt:variant>
      <vt:variant>
        <vt:i4>1638447</vt:i4>
      </vt:variant>
      <vt:variant>
        <vt:i4>3</vt:i4>
      </vt:variant>
      <vt:variant>
        <vt:i4>0</vt:i4>
      </vt:variant>
      <vt:variant>
        <vt:i4>5</vt:i4>
      </vt:variant>
      <vt:variant>
        <vt:lpwstr>mailto:acouitt@ccsnh.edu</vt:lpwstr>
      </vt:variant>
      <vt:variant>
        <vt:lpwstr/>
      </vt:variant>
      <vt:variant>
        <vt:i4>852009</vt:i4>
      </vt:variant>
      <vt:variant>
        <vt:i4>0</vt:i4>
      </vt:variant>
      <vt:variant>
        <vt:i4>0</vt:i4>
      </vt:variant>
      <vt:variant>
        <vt:i4>5</vt:i4>
      </vt:variant>
      <vt:variant>
        <vt:lpwstr>mailto:kboyle@ccsnh.edu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Clute</dc:creator>
  <cp:keywords/>
  <cp:lastModifiedBy>Kim-Laura Boyle</cp:lastModifiedBy>
  <cp:revision>38</cp:revision>
  <cp:lastPrinted>2019-01-07T18:12:00Z</cp:lastPrinted>
  <dcterms:created xsi:type="dcterms:W3CDTF">2024-02-07T15:41:00Z</dcterms:created>
  <dcterms:modified xsi:type="dcterms:W3CDTF">2024-03-25T14:53:00Z</dcterms:modified>
</cp:coreProperties>
</file>